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AD" w:rsidRPr="002E3AAD" w:rsidRDefault="002E3AAD" w:rsidP="002E3AAD">
      <w:pPr>
        <w:widowControl/>
        <w:autoSpaceDE/>
        <w:autoSpaceDN/>
        <w:adjustRightInd/>
        <w:ind w:left="2880" w:right="-96" w:hanging="2880"/>
        <w:jc w:val="center"/>
        <w:rPr>
          <w:rFonts w:eastAsia="Times New Roman"/>
          <w:b/>
          <w:bCs/>
          <w:sz w:val="24"/>
          <w:szCs w:val="24"/>
        </w:rPr>
      </w:pPr>
      <w:r w:rsidRPr="002E3AAD">
        <w:rPr>
          <w:rFonts w:eastAsia="Times New Roman"/>
          <w:b/>
          <w:bCs/>
          <w:sz w:val="24"/>
          <w:szCs w:val="24"/>
        </w:rPr>
        <w:t>Ханты-Мансийский автономный округ - Югра</w:t>
      </w:r>
    </w:p>
    <w:p w:rsidR="002E3AAD" w:rsidRPr="002E3AAD" w:rsidRDefault="002E3AAD" w:rsidP="002E3AAD">
      <w:pPr>
        <w:widowControl/>
        <w:autoSpaceDE/>
        <w:autoSpaceDN/>
        <w:adjustRightInd/>
        <w:ind w:left="2880" w:right="-96" w:hanging="2880"/>
        <w:jc w:val="center"/>
        <w:rPr>
          <w:rFonts w:eastAsia="Times New Roman"/>
          <w:b/>
          <w:bCs/>
          <w:sz w:val="24"/>
          <w:szCs w:val="24"/>
        </w:rPr>
      </w:pPr>
      <w:r w:rsidRPr="002E3AAD">
        <w:rPr>
          <w:rFonts w:eastAsia="Times New Roman"/>
          <w:b/>
          <w:bCs/>
          <w:sz w:val="24"/>
          <w:szCs w:val="24"/>
        </w:rPr>
        <w:t>(Тюменская область)</w:t>
      </w:r>
    </w:p>
    <w:p w:rsidR="002E3AAD" w:rsidRPr="002E3AAD" w:rsidRDefault="002E3AAD" w:rsidP="002E3AAD">
      <w:pPr>
        <w:ind w:right="-96"/>
        <w:jc w:val="center"/>
        <w:outlineLvl w:val="4"/>
        <w:rPr>
          <w:rFonts w:eastAsia="Times New Roman"/>
          <w:b/>
          <w:bCs/>
          <w:iCs/>
          <w:color w:val="000000"/>
          <w:sz w:val="28"/>
          <w:szCs w:val="28"/>
        </w:rPr>
      </w:pPr>
      <w:r w:rsidRPr="002E3AAD">
        <w:rPr>
          <w:rFonts w:eastAsia="Times New Roman"/>
          <w:b/>
          <w:bCs/>
          <w:iCs/>
          <w:color w:val="000000"/>
          <w:sz w:val="28"/>
          <w:szCs w:val="28"/>
        </w:rPr>
        <w:t xml:space="preserve">Нижневартовский муниципальный район </w:t>
      </w:r>
    </w:p>
    <w:p w:rsidR="002E3AAD" w:rsidRPr="002E3AAD" w:rsidRDefault="002E3AAD" w:rsidP="002E3AAD">
      <w:pPr>
        <w:ind w:right="-96"/>
        <w:jc w:val="center"/>
        <w:outlineLvl w:val="2"/>
        <w:rPr>
          <w:rFonts w:eastAsia="Times New Roman"/>
          <w:b/>
          <w:color w:val="000000"/>
          <w:sz w:val="40"/>
          <w:szCs w:val="40"/>
        </w:rPr>
      </w:pPr>
      <w:r w:rsidRPr="002E3AAD">
        <w:rPr>
          <w:rFonts w:eastAsia="Times New Roman"/>
          <w:b/>
          <w:color w:val="000000"/>
          <w:sz w:val="40"/>
          <w:szCs w:val="40"/>
        </w:rPr>
        <w:t>Администрация</w:t>
      </w:r>
    </w:p>
    <w:p w:rsidR="002E3AAD" w:rsidRPr="002E3AAD" w:rsidRDefault="002E3AAD" w:rsidP="002E3AAD">
      <w:pPr>
        <w:ind w:right="-96"/>
        <w:jc w:val="center"/>
        <w:outlineLvl w:val="2"/>
        <w:rPr>
          <w:rFonts w:eastAsia="Times New Roman"/>
          <w:b/>
          <w:bCs/>
          <w:color w:val="000000"/>
          <w:sz w:val="40"/>
          <w:szCs w:val="40"/>
        </w:rPr>
      </w:pPr>
      <w:r w:rsidRPr="002E3AAD">
        <w:rPr>
          <w:rFonts w:eastAsia="Times New Roman"/>
          <w:b/>
          <w:color w:val="000000"/>
          <w:sz w:val="40"/>
          <w:szCs w:val="40"/>
        </w:rPr>
        <w:t xml:space="preserve">Сельского поселения  </w:t>
      </w:r>
      <w:r w:rsidRPr="002E3AAD">
        <w:rPr>
          <w:rFonts w:eastAsia="Times New Roman"/>
          <w:b/>
          <w:bCs/>
          <w:color w:val="000000"/>
          <w:sz w:val="40"/>
          <w:szCs w:val="40"/>
        </w:rPr>
        <w:t>Вата</w:t>
      </w:r>
    </w:p>
    <w:p w:rsidR="002E3AAD" w:rsidRPr="002E3AAD" w:rsidRDefault="002E3AAD" w:rsidP="002E3AAD">
      <w:pPr>
        <w:ind w:right="-96"/>
        <w:jc w:val="center"/>
        <w:outlineLvl w:val="0"/>
        <w:rPr>
          <w:rFonts w:eastAsia="Times New Roman"/>
          <w:b/>
          <w:color w:val="000000"/>
          <w:sz w:val="48"/>
          <w:szCs w:val="48"/>
        </w:rPr>
      </w:pPr>
      <w:r w:rsidRPr="002E3AAD">
        <w:rPr>
          <w:rFonts w:eastAsia="Times New Roman"/>
          <w:b/>
          <w:bCs/>
          <w:color w:val="000000"/>
          <w:sz w:val="48"/>
          <w:szCs w:val="48"/>
        </w:rPr>
        <w:t>ПО</w:t>
      </w:r>
      <w:r w:rsidRPr="002E3AAD">
        <w:rPr>
          <w:rFonts w:eastAsia="Times New Roman"/>
          <w:b/>
          <w:bCs/>
          <w:color w:val="000000"/>
          <w:sz w:val="48"/>
          <w:szCs w:val="48"/>
          <w:lang w:val="en-US"/>
        </w:rPr>
        <w:t>С</w:t>
      </w:r>
      <w:r w:rsidRPr="002E3AAD">
        <w:rPr>
          <w:rFonts w:eastAsia="Times New Roman"/>
          <w:b/>
          <w:bCs/>
          <w:color w:val="000000"/>
          <w:sz w:val="48"/>
          <w:szCs w:val="48"/>
        </w:rPr>
        <w:t>ТАНОВЛЕНИЕ</w:t>
      </w:r>
    </w:p>
    <w:p w:rsidR="002E3AAD" w:rsidRPr="002E3AAD" w:rsidRDefault="002E3AAD" w:rsidP="002E3AA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2"/>
          <w:szCs w:val="2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4651"/>
      </w:tblGrid>
      <w:tr w:rsidR="002E3AAD" w:rsidRPr="002E3AAD" w:rsidTr="002E3AA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E3AAD" w:rsidRPr="002E3AAD" w:rsidRDefault="00BD6BDF" w:rsidP="002E3A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 </w:t>
            </w:r>
            <w:r w:rsidR="00B94D85">
              <w:rPr>
                <w:rFonts w:eastAsia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2E3AAD" w:rsidRPr="002E3AAD">
              <w:rPr>
                <w:rFonts w:eastAsia="Times New Roman"/>
                <w:sz w:val="28"/>
                <w:szCs w:val="28"/>
              </w:rPr>
              <w:t>.0</w:t>
            </w:r>
            <w:r w:rsidR="00B94D85">
              <w:rPr>
                <w:rFonts w:eastAsia="Times New Roman"/>
                <w:sz w:val="28"/>
                <w:szCs w:val="28"/>
              </w:rPr>
              <w:t>1</w:t>
            </w:r>
            <w:r w:rsidR="002E3AAD" w:rsidRPr="002E3AAD">
              <w:rPr>
                <w:rFonts w:eastAsia="Times New Roman"/>
                <w:sz w:val="28"/>
                <w:szCs w:val="28"/>
              </w:rPr>
              <w:t>.20</w:t>
            </w:r>
            <w:r w:rsidR="00FA3660">
              <w:rPr>
                <w:rFonts w:eastAsia="Times New Roman"/>
                <w:sz w:val="28"/>
                <w:szCs w:val="28"/>
              </w:rPr>
              <w:t>21</w:t>
            </w:r>
          </w:p>
          <w:p w:rsidR="002E3AAD" w:rsidRPr="002E3AAD" w:rsidRDefault="002E3AAD" w:rsidP="002E3AA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E3AAD">
              <w:rPr>
                <w:rFonts w:eastAsia="Times New Roman"/>
                <w:sz w:val="24"/>
                <w:szCs w:val="24"/>
              </w:rPr>
              <w:t>д. Вата</w:t>
            </w:r>
          </w:p>
          <w:p w:rsidR="002E3AAD" w:rsidRPr="002E3AAD" w:rsidRDefault="002E3AAD" w:rsidP="002E3A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3AAD" w:rsidRPr="002E3AAD" w:rsidRDefault="00B94D85" w:rsidP="00FA3660">
            <w:pPr>
              <w:widowControl/>
              <w:autoSpaceDE/>
              <w:autoSpaceDN/>
              <w:adjustRightInd/>
              <w:ind w:right="318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E3AAD"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2E3AAD" w:rsidRPr="002E3AAD">
              <w:rPr>
                <w:rFonts w:eastAsia="Times New Roman"/>
                <w:sz w:val="28"/>
                <w:szCs w:val="28"/>
              </w:rPr>
              <w:t xml:space="preserve">        </w:t>
            </w:r>
          </w:p>
        </w:tc>
      </w:tr>
    </w:tbl>
    <w:p w:rsidR="00C73F57" w:rsidRDefault="001A1B3B">
      <w:pPr>
        <w:shd w:val="clear" w:color="auto" w:fill="FFFFFF"/>
        <w:spacing w:line="302" w:lineRule="exact"/>
        <w:ind w:left="5" w:right="4901"/>
        <w:jc w:val="both"/>
      </w:pPr>
      <w:r>
        <w:rPr>
          <w:rFonts w:eastAsia="Times New Roman"/>
          <w:spacing w:val="-5"/>
          <w:sz w:val="28"/>
          <w:szCs w:val="28"/>
        </w:rPr>
        <w:t xml:space="preserve">О создании </w:t>
      </w:r>
      <w:r w:rsidR="00D56EB2">
        <w:rPr>
          <w:rFonts w:eastAsia="Times New Roman"/>
          <w:spacing w:val="-5"/>
          <w:sz w:val="28"/>
          <w:szCs w:val="28"/>
        </w:rPr>
        <w:t>Избирательного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BD6BDF">
        <w:rPr>
          <w:rFonts w:eastAsia="Times New Roman"/>
          <w:spacing w:val="-5"/>
          <w:sz w:val="28"/>
          <w:szCs w:val="28"/>
        </w:rPr>
        <w:t>штаба</w:t>
      </w:r>
      <w:r>
        <w:rPr>
          <w:rFonts w:eastAsia="Times New Roman"/>
          <w:spacing w:val="-5"/>
          <w:sz w:val="28"/>
          <w:szCs w:val="28"/>
        </w:rPr>
        <w:t xml:space="preserve"> для оперативного решения вопро</w:t>
      </w:r>
      <w:r>
        <w:rPr>
          <w:rFonts w:eastAsia="Times New Roman"/>
          <w:spacing w:val="-5"/>
          <w:sz w:val="28"/>
          <w:szCs w:val="28"/>
        </w:rPr>
        <w:softHyphen/>
        <w:t>сов и оказания содействия избира</w:t>
      </w:r>
      <w:r>
        <w:rPr>
          <w:rFonts w:eastAsia="Times New Roman"/>
          <w:spacing w:val="-5"/>
          <w:sz w:val="28"/>
          <w:szCs w:val="28"/>
        </w:rPr>
        <w:softHyphen/>
        <w:t>тельным комиссиям в организации подготовки и проведения выборов</w:t>
      </w:r>
      <w:r w:rsidR="00FA3660">
        <w:rPr>
          <w:rFonts w:eastAsia="Times New Roman"/>
          <w:spacing w:val="-5"/>
          <w:sz w:val="28"/>
          <w:szCs w:val="28"/>
        </w:rPr>
        <w:t xml:space="preserve"> депутатов Государственной Думы, Тюменской областной Думы, Думы Ханты-Мансийского автономного округа – Югры 1</w:t>
      </w:r>
      <w:r w:rsidR="00FA3660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сентября 20</w:t>
      </w:r>
      <w:r w:rsidR="00FA366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1 года</w:t>
      </w:r>
    </w:p>
    <w:p w:rsidR="00C73F57" w:rsidRDefault="001A1B3B">
      <w:pPr>
        <w:shd w:val="clear" w:color="auto" w:fill="FFFFFF"/>
        <w:spacing w:before="619" w:line="307" w:lineRule="exact"/>
        <w:ind w:left="10" w:right="19" w:firstLine="672"/>
        <w:jc w:val="both"/>
      </w:pPr>
      <w:r>
        <w:rPr>
          <w:rFonts w:eastAsia="Times New Roman"/>
          <w:spacing w:val="-5"/>
          <w:sz w:val="28"/>
          <w:szCs w:val="28"/>
        </w:rPr>
        <w:t>В целях реализации Федерального закона от 12.06.2002 № 67-ФЗ «Об ос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новных гарантиях избирательных прав и права на участие в референдуме граж</w:t>
      </w:r>
      <w:r>
        <w:rPr>
          <w:rFonts w:eastAsia="Times New Roman"/>
          <w:spacing w:val="-6"/>
          <w:sz w:val="28"/>
          <w:szCs w:val="28"/>
        </w:rPr>
        <w:softHyphen/>
      </w:r>
      <w:r w:rsidR="00FA3660">
        <w:rPr>
          <w:rFonts w:eastAsia="Times New Roman"/>
          <w:sz w:val="28"/>
          <w:szCs w:val="28"/>
        </w:rPr>
        <w:t>дан Российской Федерации»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и оказания содействия избирательным комиссиям </w:t>
      </w:r>
      <w:r>
        <w:rPr>
          <w:rFonts w:eastAsia="Times New Roman"/>
          <w:spacing w:val="-5"/>
          <w:sz w:val="28"/>
          <w:szCs w:val="28"/>
        </w:rPr>
        <w:t xml:space="preserve">в организации подготовки и проведения выборов </w:t>
      </w:r>
      <w:r w:rsidR="00FA3660" w:rsidRPr="00FA3660">
        <w:rPr>
          <w:rFonts w:eastAsia="Times New Roman"/>
          <w:spacing w:val="-5"/>
          <w:sz w:val="28"/>
          <w:szCs w:val="28"/>
        </w:rPr>
        <w:t>депутатов Государственной Думы, Тюменской областной Думы, Думы Ханты-Мансийского автономного округа – Югры 19 сентября 2021 года</w:t>
      </w:r>
      <w:r>
        <w:rPr>
          <w:rFonts w:eastAsia="Times New Roman"/>
          <w:spacing w:val="-6"/>
          <w:sz w:val="28"/>
          <w:szCs w:val="28"/>
        </w:rPr>
        <w:t>:</w:t>
      </w:r>
    </w:p>
    <w:p w:rsidR="00C73F57" w:rsidRDefault="001A1B3B" w:rsidP="00FA3660">
      <w:pPr>
        <w:numPr>
          <w:ilvl w:val="0"/>
          <w:numId w:val="1"/>
        </w:numPr>
        <w:shd w:val="clear" w:color="auto" w:fill="FFFFFF"/>
        <w:tabs>
          <w:tab w:val="left" w:pos="965"/>
        </w:tabs>
        <w:spacing w:before="307" w:line="307" w:lineRule="exact"/>
        <w:ind w:right="24" w:firstLine="701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Создать </w:t>
      </w:r>
      <w:r w:rsidR="00D56EB2">
        <w:rPr>
          <w:rFonts w:eastAsia="Times New Roman"/>
          <w:spacing w:val="-4"/>
          <w:sz w:val="28"/>
          <w:szCs w:val="28"/>
        </w:rPr>
        <w:t>Избирательный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BD6BDF">
        <w:rPr>
          <w:rFonts w:eastAsia="Times New Roman"/>
          <w:spacing w:val="-4"/>
          <w:sz w:val="28"/>
          <w:szCs w:val="28"/>
        </w:rPr>
        <w:t>штаб</w:t>
      </w:r>
      <w:r>
        <w:rPr>
          <w:rFonts w:eastAsia="Times New Roman"/>
          <w:spacing w:val="-4"/>
          <w:sz w:val="28"/>
          <w:szCs w:val="28"/>
        </w:rPr>
        <w:t xml:space="preserve"> для оперативного решения вопросов </w:t>
      </w:r>
      <w:r>
        <w:rPr>
          <w:rFonts w:eastAsia="Times New Roman"/>
          <w:spacing w:val="-1"/>
          <w:sz w:val="28"/>
          <w:szCs w:val="28"/>
        </w:rPr>
        <w:t xml:space="preserve">и оказания содействия избирательным комиссиям в организации подготовки </w:t>
      </w:r>
      <w:r>
        <w:rPr>
          <w:rFonts w:eastAsia="Times New Roman"/>
          <w:spacing w:val="-6"/>
          <w:sz w:val="28"/>
          <w:szCs w:val="28"/>
        </w:rPr>
        <w:t xml:space="preserve">и проведения выборов </w:t>
      </w:r>
      <w:r w:rsidR="00FA3660" w:rsidRPr="00FA3660">
        <w:rPr>
          <w:rFonts w:eastAsia="Times New Roman"/>
          <w:spacing w:val="-6"/>
          <w:sz w:val="28"/>
          <w:szCs w:val="28"/>
        </w:rPr>
        <w:t>депутатов Государственной Думы, Тюменской областной Думы, Думы Ханты-Мансийского автономного округа – Югры 19 сентября 2021 года</w:t>
      </w:r>
      <w:r>
        <w:rPr>
          <w:rFonts w:eastAsia="Times New Roman"/>
          <w:spacing w:val="-5"/>
          <w:sz w:val="28"/>
          <w:szCs w:val="28"/>
        </w:rPr>
        <w:t xml:space="preserve"> (далее - </w:t>
      </w:r>
      <w:r w:rsidR="00D56EB2">
        <w:rPr>
          <w:rFonts w:eastAsia="Times New Roman"/>
          <w:spacing w:val="-5"/>
          <w:sz w:val="28"/>
          <w:szCs w:val="28"/>
        </w:rPr>
        <w:t>Избирательный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BD6BDF">
        <w:rPr>
          <w:rFonts w:eastAsia="Times New Roman"/>
          <w:spacing w:val="-5"/>
          <w:sz w:val="28"/>
          <w:szCs w:val="28"/>
        </w:rPr>
        <w:t>штаб</w:t>
      </w:r>
      <w:r>
        <w:rPr>
          <w:rFonts w:eastAsia="Times New Roman"/>
          <w:spacing w:val="-5"/>
          <w:sz w:val="28"/>
          <w:szCs w:val="28"/>
        </w:rPr>
        <w:t>).</w:t>
      </w:r>
    </w:p>
    <w:p w:rsidR="00C73F57" w:rsidRDefault="001A1B3B" w:rsidP="002E3AAD">
      <w:pPr>
        <w:numPr>
          <w:ilvl w:val="0"/>
          <w:numId w:val="1"/>
        </w:numPr>
        <w:shd w:val="clear" w:color="auto" w:fill="FFFFFF"/>
        <w:tabs>
          <w:tab w:val="left" w:pos="965"/>
        </w:tabs>
        <w:spacing w:before="298"/>
        <w:ind w:left="701"/>
        <w:rPr>
          <w:spacing w:val="-1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Утвердить:</w:t>
      </w:r>
    </w:p>
    <w:p w:rsidR="00C73F57" w:rsidRDefault="001A1B3B">
      <w:pPr>
        <w:shd w:val="clear" w:color="auto" w:fill="FFFFFF"/>
        <w:spacing w:line="307" w:lineRule="exact"/>
        <w:ind w:left="710" w:right="1037"/>
      </w:pPr>
      <w:r>
        <w:rPr>
          <w:rFonts w:eastAsia="Times New Roman"/>
          <w:spacing w:val="-8"/>
          <w:sz w:val="28"/>
          <w:szCs w:val="28"/>
        </w:rPr>
        <w:t xml:space="preserve">Положение </w:t>
      </w:r>
      <w:proofErr w:type="gramStart"/>
      <w:r>
        <w:rPr>
          <w:rFonts w:eastAsia="Times New Roman"/>
          <w:spacing w:val="-8"/>
          <w:sz w:val="28"/>
          <w:szCs w:val="28"/>
        </w:rPr>
        <w:t>о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</w:t>
      </w:r>
      <w:r w:rsidR="00D56EB2">
        <w:rPr>
          <w:rFonts w:eastAsia="Times New Roman"/>
          <w:spacing w:val="-8"/>
          <w:sz w:val="28"/>
          <w:szCs w:val="28"/>
        </w:rPr>
        <w:t>Избирательном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="00BD6BDF">
        <w:rPr>
          <w:rFonts w:eastAsia="Times New Roman"/>
          <w:spacing w:val="-8"/>
          <w:sz w:val="28"/>
          <w:szCs w:val="28"/>
        </w:rPr>
        <w:t>штабе</w:t>
      </w:r>
      <w:r>
        <w:rPr>
          <w:rFonts w:eastAsia="Times New Roman"/>
          <w:spacing w:val="-8"/>
          <w:sz w:val="28"/>
          <w:szCs w:val="28"/>
        </w:rPr>
        <w:t xml:space="preserve"> согласно приложению 1; </w:t>
      </w:r>
      <w:r>
        <w:rPr>
          <w:rFonts w:eastAsia="Times New Roman"/>
          <w:spacing w:val="-6"/>
          <w:sz w:val="28"/>
          <w:szCs w:val="28"/>
        </w:rPr>
        <w:t xml:space="preserve">состав </w:t>
      </w:r>
      <w:r w:rsidR="00D56EB2">
        <w:rPr>
          <w:rFonts w:eastAsia="Times New Roman"/>
          <w:spacing w:val="-6"/>
          <w:sz w:val="28"/>
          <w:szCs w:val="28"/>
        </w:rPr>
        <w:t>Избирательного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spacing w:val="-6"/>
          <w:sz w:val="28"/>
          <w:szCs w:val="28"/>
        </w:rPr>
        <w:t>штаба</w:t>
      </w:r>
      <w:r>
        <w:rPr>
          <w:rFonts w:eastAsia="Times New Roman"/>
          <w:spacing w:val="-6"/>
          <w:sz w:val="28"/>
          <w:szCs w:val="28"/>
        </w:rPr>
        <w:t xml:space="preserve"> согласно приложению 2.</w:t>
      </w:r>
    </w:p>
    <w:p w:rsidR="00C73F57" w:rsidRDefault="001A1B3B">
      <w:pPr>
        <w:shd w:val="clear" w:color="auto" w:fill="FFFFFF"/>
        <w:tabs>
          <w:tab w:val="left" w:pos="1200"/>
        </w:tabs>
        <w:spacing w:before="302" w:line="312" w:lineRule="exact"/>
        <w:ind w:left="29" w:right="5" w:firstLine="686"/>
        <w:jc w:val="both"/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</w:r>
      <w:r w:rsidR="00D56EB2">
        <w:rPr>
          <w:rFonts w:eastAsia="Times New Roman"/>
          <w:spacing w:val="-2"/>
          <w:sz w:val="28"/>
          <w:szCs w:val="28"/>
        </w:rPr>
        <w:t>Избирательному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BD6BDF">
        <w:rPr>
          <w:rFonts w:eastAsia="Times New Roman"/>
          <w:spacing w:val="-2"/>
          <w:sz w:val="28"/>
          <w:szCs w:val="28"/>
        </w:rPr>
        <w:t>штабу</w:t>
      </w:r>
      <w:r>
        <w:rPr>
          <w:rFonts w:eastAsia="Times New Roman"/>
          <w:spacing w:val="-2"/>
          <w:sz w:val="28"/>
          <w:szCs w:val="28"/>
        </w:rPr>
        <w:t xml:space="preserve"> разработать план организационно</w:t>
      </w:r>
      <w:r w:rsidR="00BD6BDF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 xml:space="preserve">технических мероприятий по подготовке и проведению выборов </w:t>
      </w:r>
      <w:r w:rsidR="00FA3660" w:rsidRPr="00FA3660">
        <w:rPr>
          <w:rFonts w:eastAsia="Times New Roman"/>
          <w:spacing w:val="-6"/>
          <w:sz w:val="28"/>
          <w:szCs w:val="28"/>
        </w:rPr>
        <w:t>депутатов Государственной Думы, Тюменской областной Думы, Думы Ханты-Мансийского автономного округа – Югры 19 сентября 2021 года</w:t>
      </w:r>
      <w:r>
        <w:rPr>
          <w:rFonts w:eastAsia="Times New Roman"/>
          <w:sz w:val="28"/>
          <w:szCs w:val="28"/>
        </w:rPr>
        <w:t>.</w:t>
      </w:r>
    </w:p>
    <w:p w:rsidR="00C73F57" w:rsidRPr="00E737F3" w:rsidRDefault="001A1B3B" w:rsidP="002E3AAD">
      <w:pPr>
        <w:numPr>
          <w:ilvl w:val="0"/>
          <w:numId w:val="2"/>
        </w:numPr>
        <w:shd w:val="clear" w:color="auto" w:fill="FFFFFF"/>
        <w:tabs>
          <w:tab w:val="left" w:pos="994"/>
        </w:tabs>
        <w:spacing w:before="293"/>
        <w:ind w:left="715"/>
        <w:rPr>
          <w:spacing w:val="-19"/>
          <w:sz w:val="28"/>
          <w:szCs w:val="28"/>
        </w:rPr>
      </w:pPr>
      <w:proofErr w:type="gramStart"/>
      <w:r>
        <w:rPr>
          <w:rFonts w:eastAsia="Times New Roman"/>
          <w:spacing w:val="-6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выполнением постановления оставляю за собой.</w:t>
      </w:r>
    </w:p>
    <w:p w:rsidR="005C318E" w:rsidRDefault="005C318E" w:rsidP="005C318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5C318E" w:rsidRDefault="005C318E" w:rsidP="005C318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C318E">
        <w:rPr>
          <w:rFonts w:eastAsia="Times New Roman"/>
          <w:sz w:val="28"/>
          <w:szCs w:val="28"/>
        </w:rPr>
        <w:t xml:space="preserve">Глава сельского поселения Вата             </w:t>
      </w:r>
      <w:r>
        <w:rPr>
          <w:rFonts w:eastAsia="Times New Roman"/>
          <w:sz w:val="28"/>
          <w:szCs w:val="28"/>
        </w:rPr>
        <w:t xml:space="preserve">                      </w:t>
      </w:r>
      <w:r w:rsidRPr="005C318E">
        <w:rPr>
          <w:rFonts w:eastAsia="Times New Roman"/>
          <w:sz w:val="28"/>
          <w:szCs w:val="28"/>
        </w:rPr>
        <w:t>М.В. Функ</w:t>
      </w:r>
    </w:p>
    <w:p w:rsidR="005C318E" w:rsidRDefault="005C318E" w:rsidP="005C318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73F57" w:rsidRDefault="004C4167" w:rsidP="00E737F3">
      <w:pPr>
        <w:shd w:val="clear" w:color="auto" w:fill="FFFFFF"/>
        <w:tabs>
          <w:tab w:val="left" w:pos="7205"/>
        </w:tabs>
        <w:spacing w:line="302" w:lineRule="exact"/>
        <w:ind w:left="5347"/>
      </w:pPr>
      <w:r>
        <w:rPr>
          <w:rFonts w:eastAsia="Times New Roman"/>
          <w:spacing w:val="-9"/>
          <w:sz w:val="28"/>
          <w:szCs w:val="28"/>
        </w:rPr>
        <w:lastRenderedPageBreak/>
        <w:t>П</w:t>
      </w:r>
      <w:r w:rsidR="001A1B3B">
        <w:rPr>
          <w:rFonts w:eastAsia="Times New Roman"/>
          <w:spacing w:val="-9"/>
          <w:sz w:val="28"/>
          <w:szCs w:val="28"/>
        </w:rPr>
        <w:t>риложение 1 к постановлению</w:t>
      </w:r>
      <w:r w:rsidR="001A1B3B">
        <w:rPr>
          <w:rFonts w:eastAsia="Times New Roman"/>
          <w:spacing w:val="-9"/>
          <w:sz w:val="28"/>
          <w:szCs w:val="28"/>
        </w:rPr>
        <w:br/>
      </w:r>
      <w:r w:rsidR="001A1B3B">
        <w:rPr>
          <w:rFonts w:eastAsia="Times New Roman"/>
          <w:spacing w:val="-6"/>
          <w:sz w:val="28"/>
          <w:szCs w:val="28"/>
        </w:rPr>
        <w:t xml:space="preserve">администрации </w:t>
      </w:r>
      <w:r w:rsidR="00A72FF8">
        <w:rPr>
          <w:rFonts w:eastAsia="Times New Roman"/>
          <w:spacing w:val="-6"/>
          <w:sz w:val="28"/>
          <w:szCs w:val="28"/>
        </w:rPr>
        <w:t>поселения</w:t>
      </w:r>
      <w:r w:rsidR="001A1B3B">
        <w:rPr>
          <w:rFonts w:eastAsia="Times New Roman"/>
          <w:spacing w:val="-6"/>
          <w:sz w:val="28"/>
          <w:szCs w:val="28"/>
        </w:rPr>
        <w:br/>
      </w:r>
      <w:r w:rsidR="001A1B3B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</w:t>
      </w:r>
      <w:r w:rsidR="00B94D8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.0</w:t>
      </w:r>
      <w:r w:rsidR="00B94D8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.20</w:t>
      </w:r>
      <w:r w:rsidR="00FA366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1</w:t>
      </w:r>
      <w:r w:rsidR="001A1B3B">
        <w:rPr>
          <w:rFonts w:ascii="Arial" w:eastAsia="Times New Roman" w:hAnsi="Arial" w:cs="Arial"/>
          <w:sz w:val="28"/>
          <w:szCs w:val="28"/>
        </w:rPr>
        <w:tab/>
      </w:r>
      <w:r w:rsidR="00BD6BDF">
        <w:rPr>
          <w:rFonts w:eastAsia="Times New Roman"/>
          <w:sz w:val="28"/>
          <w:szCs w:val="28"/>
        </w:rPr>
        <w:t xml:space="preserve">№ </w:t>
      </w:r>
      <w:r w:rsidR="00B94D85">
        <w:rPr>
          <w:rFonts w:eastAsia="Times New Roman"/>
          <w:sz w:val="28"/>
          <w:szCs w:val="28"/>
        </w:rPr>
        <w:t>2</w:t>
      </w:r>
    </w:p>
    <w:p w:rsidR="00E737F3" w:rsidRDefault="00E737F3" w:rsidP="00E737F3">
      <w:pPr>
        <w:shd w:val="clear" w:color="auto" w:fill="FFFFFF"/>
        <w:spacing w:line="302" w:lineRule="exact"/>
        <w:ind w:right="48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p w:rsidR="00C73F57" w:rsidRDefault="001A1B3B" w:rsidP="00E737F3">
      <w:pPr>
        <w:shd w:val="clear" w:color="auto" w:fill="FFFFFF"/>
        <w:spacing w:line="302" w:lineRule="exact"/>
        <w:ind w:right="48"/>
        <w:jc w:val="center"/>
      </w:pPr>
      <w:r>
        <w:rPr>
          <w:rFonts w:eastAsia="Times New Roman"/>
          <w:b/>
          <w:bCs/>
          <w:spacing w:val="-8"/>
          <w:sz w:val="28"/>
          <w:szCs w:val="28"/>
        </w:rPr>
        <w:t>Положение</w:t>
      </w:r>
    </w:p>
    <w:p w:rsidR="00C73F57" w:rsidRDefault="001A1B3B">
      <w:pPr>
        <w:shd w:val="clear" w:color="auto" w:fill="FFFFFF"/>
        <w:spacing w:line="302" w:lineRule="exact"/>
        <w:ind w:right="62"/>
        <w:jc w:val="center"/>
      </w:pPr>
      <w:proofErr w:type="gramStart"/>
      <w:r>
        <w:rPr>
          <w:rFonts w:eastAsia="Times New Roman"/>
          <w:b/>
          <w:bCs/>
          <w:spacing w:val="-6"/>
          <w:sz w:val="28"/>
          <w:szCs w:val="28"/>
        </w:rPr>
        <w:t>о</w:t>
      </w:r>
      <w:proofErr w:type="gramEnd"/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="00D56EB2">
        <w:rPr>
          <w:rFonts w:eastAsia="Times New Roman"/>
          <w:b/>
          <w:bCs/>
          <w:spacing w:val="-6"/>
          <w:sz w:val="28"/>
          <w:szCs w:val="28"/>
        </w:rPr>
        <w:t>Избирательном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b/>
          <w:bCs/>
          <w:spacing w:val="-6"/>
          <w:sz w:val="28"/>
          <w:szCs w:val="28"/>
        </w:rPr>
        <w:t>штабе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для оперативного решения вопросов и</w:t>
      </w:r>
    </w:p>
    <w:p w:rsidR="00C73F57" w:rsidRDefault="001A1B3B">
      <w:pPr>
        <w:shd w:val="clear" w:color="auto" w:fill="FFFFFF"/>
        <w:spacing w:line="302" w:lineRule="exact"/>
        <w:ind w:right="58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 xml:space="preserve">оказания содействия избирательным комиссиям </w:t>
      </w:r>
      <w:r>
        <w:rPr>
          <w:rFonts w:eastAsia="Times New Roman"/>
          <w:spacing w:val="-6"/>
          <w:sz w:val="28"/>
          <w:szCs w:val="28"/>
        </w:rPr>
        <w:t xml:space="preserve">в </w:t>
      </w:r>
      <w:r>
        <w:rPr>
          <w:rFonts w:eastAsia="Times New Roman"/>
          <w:b/>
          <w:bCs/>
          <w:spacing w:val="-6"/>
          <w:sz w:val="28"/>
          <w:szCs w:val="28"/>
        </w:rPr>
        <w:t>организации</w:t>
      </w:r>
    </w:p>
    <w:p w:rsidR="00C73F57" w:rsidRDefault="001A1B3B">
      <w:pPr>
        <w:shd w:val="clear" w:color="auto" w:fill="FFFFFF"/>
        <w:spacing w:line="302" w:lineRule="exact"/>
        <w:ind w:right="53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подготовки и проведения выборов</w:t>
      </w:r>
      <w:r w:rsidR="00FA3660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="00FA3660" w:rsidRPr="00FA3660">
        <w:rPr>
          <w:rFonts w:eastAsia="Times New Roman"/>
          <w:b/>
          <w:bCs/>
          <w:spacing w:val="-6"/>
          <w:sz w:val="28"/>
          <w:szCs w:val="28"/>
        </w:rPr>
        <w:t>депутатов Государственной Думы, Тюменской областной Думы, Думы Ханты-Мансийского автономного округа – Югры 19 сентября 2021 года</w:t>
      </w:r>
    </w:p>
    <w:p w:rsidR="00C73F57" w:rsidRDefault="001A1B3B">
      <w:pPr>
        <w:shd w:val="clear" w:color="auto" w:fill="FFFFFF"/>
        <w:spacing w:before="302"/>
        <w:ind w:right="38"/>
        <w:jc w:val="center"/>
      </w:pPr>
      <w:r>
        <w:rPr>
          <w:b/>
          <w:bCs/>
          <w:spacing w:val="-7"/>
          <w:sz w:val="28"/>
          <w:szCs w:val="28"/>
          <w:lang w:val="en-US"/>
        </w:rPr>
        <w:t>I</w:t>
      </w:r>
      <w:r w:rsidRPr="004C4167">
        <w:rPr>
          <w:b/>
          <w:bCs/>
          <w:spacing w:val="-7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7"/>
          <w:sz w:val="28"/>
          <w:szCs w:val="28"/>
        </w:rPr>
        <w:t>Общие положения</w:t>
      </w:r>
    </w:p>
    <w:p w:rsidR="00C73F57" w:rsidRDefault="001A1B3B" w:rsidP="00FA3660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293" w:line="307" w:lineRule="exact"/>
        <w:ind w:right="38" w:firstLine="706"/>
        <w:jc w:val="both"/>
        <w:rPr>
          <w:b/>
          <w:bCs/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Положение </w:t>
      </w:r>
      <w:proofErr w:type="gramStart"/>
      <w:r>
        <w:rPr>
          <w:rFonts w:eastAsia="Times New Roman"/>
          <w:spacing w:val="-5"/>
          <w:sz w:val="28"/>
          <w:szCs w:val="28"/>
        </w:rPr>
        <w:t>о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</w:t>
      </w:r>
      <w:r w:rsidR="00D56EB2">
        <w:rPr>
          <w:rFonts w:eastAsia="Times New Roman"/>
          <w:spacing w:val="-5"/>
          <w:sz w:val="28"/>
          <w:szCs w:val="28"/>
        </w:rPr>
        <w:t>Избирательном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BD6BDF">
        <w:rPr>
          <w:rFonts w:eastAsia="Times New Roman"/>
          <w:spacing w:val="-5"/>
          <w:sz w:val="28"/>
          <w:szCs w:val="28"/>
        </w:rPr>
        <w:t>штаб</w:t>
      </w:r>
      <w:r>
        <w:rPr>
          <w:rFonts w:eastAsia="Times New Roman"/>
          <w:spacing w:val="-5"/>
          <w:sz w:val="28"/>
          <w:szCs w:val="28"/>
        </w:rPr>
        <w:t xml:space="preserve">е для оперативного решения </w:t>
      </w:r>
      <w:r>
        <w:rPr>
          <w:rFonts w:eastAsia="Times New Roman"/>
          <w:spacing w:val="-6"/>
          <w:sz w:val="28"/>
          <w:szCs w:val="28"/>
        </w:rPr>
        <w:t>вопросов и оказания содействия избирательным комиссиям в организации под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 xml:space="preserve">готовки и проведения выборов </w:t>
      </w:r>
      <w:r w:rsidR="00FA3660" w:rsidRPr="00FA3660">
        <w:rPr>
          <w:rFonts w:eastAsia="Times New Roman"/>
          <w:spacing w:val="-4"/>
          <w:sz w:val="28"/>
          <w:szCs w:val="28"/>
        </w:rPr>
        <w:t>депутатов Государственной Думы, Тюменской областной Думы, Думы Ханты-Мансийского автономного округа – Югры 19 сентября 2021 года</w:t>
      </w:r>
      <w:r>
        <w:rPr>
          <w:rFonts w:eastAsia="Times New Roman"/>
          <w:spacing w:val="-4"/>
          <w:sz w:val="28"/>
          <w:szCs w:val="28"/>
        </w:rPr>
        <w:t xml:space="preserve"> (далее - </w:t>
      </w:r>
      <w:r w:rsidR="00D56EB2">
        <w:rPr>
          <w:rFonts w:eastAsia="Times New Roman"/>
          <w:spacing w:val="-4"/>
          <w:sz w:val="28"/>
          <w:szCs w:val="28"/>
        </w:rPr>
        <w:t>Избирательный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BD6BDF">
        <w:rPr>
          <w:rFonts w:eastAsia="Times New Roman"/>
          <w:spacing w:val="-4"/>
          <w:sz w:val="28"/>
          <w:szCs w:val="28"/>
        </w:rPr>
        <w:t>штаб</w:t>
      </w:r>
      <w:r>
        <w:rPr>
          <w:rFonts w:eastAsia="Times New Roman"/>
          <w:spacing w:val="-6"/>
          <w:sz w:val="28"/>
          <w:szCs w:val="28"/>
        </w:rPr>
        <w:t xml:space="preserve">) определяет цели и задачи, порядок организации деятельности </w:t>
      </w:r>
      <w:r w:rsidR="00D56EB2">
        <w:rPr>
          <w:rFonts w:eastAsia="Times New Roman"/>
          <w:spacing w:val="-6"/>
          <w:sz w:val="28"/>
          <w:szCs w:val="28"/>
        </w:rPr>
        <w:t>Избирательного</w:t>
      </w:r>
      <w:r>
        <w:rPr>
          <w:rFonts w:eastAsia="Times New Roman"/>
          <w:sz w:val="28"/>
          <w:szCs w:val="28"/>
        </w:rPr>
        <w:t xml:space="preserve"> </w:t>
      </w:r>
      <w:r w:rsidR="00BD6BDF">
        <w:rPr>
          <w:rFonts w:eastAsia="Times New Roman"/>
          <w:sz w:val="28"/>
          <w:szCs w:val="28"/>
        </w:rPr>
        <w:t>штаб</w:t>
      </w:r>
      <w:r>
        <w:rPr>
          <w:rFonts w:eastAsia="Times New Roman"/>
          <w:sz w:val="28"/>
          <w:szCs w:val="28"/>
        </w:rPr>
        <w:t>а.</w:t>
      </w:r>
    </w:p>
    <w:p w:rsidR="00C73F57" w:rsidRDefault="00D56EB2" w:rsidP="00FA3660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5" w:line="307" w:lineRule="exact"/>
        <w:ind w:right="38" w:firstLine="706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Избирательный</w:t>
      </w:r>
      <w:r w:rsidR="001A1B3B">
        <w:rPr>
          <w:rFonts w:eastAsia="Times New Roman"/>
          <w:spacing w:val="-7"/>
          <w:sz w:val="28"/>
          <w:szCs w:val="28"/>
        </w:rPr>
        <w:t xml:space="preserve"> </w:t>
      </w:r>
      <w:r w:rsidR="00BD6BDF">
        <w:rPr>
          <w:rFonts w:eastAsia="Times New Roman"/>
          <w:spacing w:val="-7"/>
          <w:sz w:val="28"/>
          <w:szCs w:val="28"/>
        </w:rPr>
        <w:t>штаб</w:t>
      </w:r>
      <w:r w:rsidR="001A1B3B">
        <w:rPr>
          <w:rFonts w:eastAsia="Times New Roman"/>
          <w:spacing w:val="-7"/>
          <w:sz w:val="28"/>
          <w:szCs w:val="28"/>
        </w:rPr>
        <w:t xml:space="preserve"> вырабатывает единые подходы по вопросам </w:t>
      </w:r>
      <w:r w:rsidR="001A1B3B">
        <w:rPr>
          <w:rFonts w:eastAsia="Times New Roman"/>
          <w:spacing w:val="-1"/>
          <w:sz w:val="28"/>
          <w:szCs w:val="28"/>
        </w:rPr>
        <w:t xml:space="preserve">содействия избирательным комиссиям в выполнении ими своих полномочий </w:t>
      </w:r>
      <w:r w:rsidR="001A1B3B">
        <w:rPr>
          <w:rFonts w:eastAsia="Times New Roman"/>
          <w:spacing w:val="-6"/>
          <w:sz w:val="28"/>
          <w:szCs w:val="28"/>
        </w:rPr>
        <w:t xml:space="preserve">в ходе подготовки и проведения выборов </w:t>
      </w:r>
      <w:r w:rsidR="00FA3660" w:rsidRPr="00FA3660">
        <w:rPr>
          <w:rFonts w:eastAsia="Times New Roman"/>
          <w:spacing w:val="-6"/>
          <w:sz w:val="28"/>
          <w:szCs w:val="28"/>
        </w:rPr>
        <w:t>депутатов Государственной Думы, Тюменской областной Думы, Думы Ханты-Мансийского автономного округа – Югры 19 сентября 2021 года</w:t>
      </w:r>
      <w:r w:rsidR="001A1B3B">
        <w:rPr>
          <w:rFonts w:eastAsia="Times New Roman"/>
          <w:sz w:val="28"/>
          <w:szCs w:val="28"/>
        </w:rPr>
        <w:t>.</w:t>
      </w:r>
    </w:p>
    <w:p w:rsidR="00C73F57" w:rsidRDefault="00D56EB2" w:rsidP="002E3AAD">
      <w:pPr>
        <w:numPr>
          <w:ilvl w:val="0"/>
          <w:numId w:val="3"/>
        </w:numPr>
        <w:shd w:val="clear" w:color="auto" w:fill="FFFFFF"/>
        <w:tabs>
          <w:tab w:val="left" w:pos="1166"/>
        </w:tabs>
        <w:spacing w:before="5" w:line="307" w:lineRule="exact"/>
        <w:ind w:right="24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Избирательный</w:t>
      </w:r>
      <w:r w:rsidR="001A1B3B">
        <w:rPr>
          <w:rFonts w:eastAsia="Times New Roman"/>
          <w:spacing w:val="-7"/>
          <w:sz w:val="28"/>
          <w:szCs w:val="28"/>
        </w:rPr>
        <w:t xml:space="preserve"> </w:t>
      </w:r>
      <w:r w:rsidR="00BD6BDF">
        <w:rPr>
          <w:rFonts w:eastAsia="Times New Roman"/>
          <w:spacing w:val="-7"/>
          <w:sz w:val="28"/>
          <w:szCs w:val="28"/>
        </w:rPr>
        <w:t>штаб</w:t>
      </w:r>
      <w:r w:rsidR="001A1B3B">
        <w:rPr>
          <w:rFonts w:eastAsia="Times New Roman"/>
          <w:spacing w:val="-7"/>
          <w:sz w:val="28"/>
          <w:szCs w:val="28"/>
        </w:rPr>
        <w:t xml:space="preserve"> в своей деятельности руководствуется Кон</w:t>
      </w:r>
      <w:r w:rsidR="001A1B3B">
        <w:rPr>
          <w:rFonts w:eastAsia="Times New Roman"/>
          <w:spacing w:val="-7"/>
          <w:sz w:val="28"/>
          <w:szCs w:val="28"/>
        </w:rPr>
        <w:softHyphen/>
      </w:r>
      <w:r w:rsidR="001A1B3B">
        <w:rPr>
          <w:rFonts w:eastAsia="Times New Roman"/>
          <w:sz w:val="28"/>
          <w:szCs w:val="28"/>
        </w:rPr>
        <w:t xml:space="preserve">ституцией Российской Федерации, Федеральным законом от 12.06.2002 </w:t>
      </w:r>
      <w:r w:rsidR="001A1B3B">
        <w:rPr>
          <w:rFonts w:eastAsia="Times New Roman"/>
          <w:spacing w:val="-4"/>
          <w:sz w:val="28"/>
          <w:szCs w:val="28"/>
        </w:rPr>
        <w:t xml:space="preserve">№ 67-ФЗ «Об основных гарантиях избирательных прав и права на участие в </w:t>
      </w:r>
      <w:r w:rsidR="001A1B3B">
        <w:rPr>
          <w:rFonts w:eastAsia="Times New Roman"/>
          <w:spacing w:val="-6"/>
          <w:sz w:val="28"/>
          <w:szCs w:val="28"/>
        </w:rPr>
        <w:t>референдуме</w:t>
      </w:r>
      <w:r w:rsidR="00FA3660">
        <w:rPr>
          <w:rFonts w:eastAsia="Times New Roman"/>
          <w:spacing w:val="-6"/>
          <w:sz w:val="28"/>
          <w:szCs w:val="28"/>
        </w:rPr>
        <w:t xml:space="preserve"> граждан Российской Федерации» </w:t>
      </w:r>
      <w:r w:rsidR="001A1B3B">
        <w:rPr>
          <w:rFonts w:eastAsia="Times New Roman"/>
          <w:spacing w:val="-6"/>
          <w:sz w:val="28"/>
          <w:szCs w:val="28"/>
        </w:rPr>
        <w:t>иными нормативными право</w:t>
      </w:r>
      <w:r w:rsidR="001A1B3B">
        <w:rPr>
          <w:rFonts w:eastAsia="Times New Roman"/>
          <w:spacing w:val="-6"/>
          <w:sz w:val="28"/>
          <w:szCs w:val="28"/>
        </w:rPr>
        <w:softHyphen/>
      </w:r>
      <w:r w:rsidR="001A1B3B">
        <w:rPr>
          <w:rFonts w:eastAsia="Times New Roman"/>
          <w:spacing w:val="-7"/>
          <w:sz w:val="28"/>
          <w:szCs w:val="28"/>
        </w:rPr>
        <w:t>выми актами, постановлениями, распоряжениями администрации района по во</w:t>
      </w:r>
      <w:r w:rsidR="001A1B3B">
        <w:rPr>
          <w:rFonts w:eastAsia="Times New Roman"/>
          <w:spacing w:val="-7"/>
          <w:sz w:val="28"/>
          <w:szCs w:val="28"/>
        </w:rPr>
        <w:softHyphen/>
      </w:r>
      <w:r w:rsidR="001A1B3B">
        <w:rPr>
          <w:rFonts w:eastAsia="Times New Roman"/>
          <w:spacing w:val="-6"/>
          <w:sz w:val="28"/>
          <w:szCs w:val="28"/>
        </w:rPr>
        <w:t>просам содействия в организации подготовки к проведению выборов, Положе</w:t>
      </w:r>
      <w:r w:rsidR="001A1B3B">
        <w:rPr>
          <w:rFonts w:eastAsia="Times New Roman"/>
          <w:spacing w:val="-6"/>
          <w:sz w:val="28"/>
          <w:szCs w:val="28"/>
        </w:rPr>
        <w:softHyphen/>
      </w:r>
      <w:r w:rsidR="001A1B3B">
        <w:rPr>
          <w:rFonts w:eastAsia="Times New Roman"/>
          <w:sz w:val="28"/>
          <w:szCs w:val="28"/>
        </w:rPr>
        <w:t xml:space="preserve">нием </w:t>
      </w:r>
      <w:proofErr w:type="gramStart"/>
      <w:r w:rsidR="001A1B3B">
        <w:rPr>
          <w:rFonts w:eastAsia="Times New Roman"/>
          <w:sz w:val="28"/>
          <w:szCs w:val="28"/>
        </w:rPr>
        <w:t>о</w:t>
      </w:r>
      <w:proofErr w:type="gramEnd"/>
      <w:r w:rsidR="001A1B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Избирательном</w:t>
      </w:r>
      <w:r w:rsidR="001A1B3B">
        <w:rPr>
          <w:rFonts w:eastAsia="Times New Roman"/>
          <w:sz w:val="28"/>
          <w:szCs w:val="28"/>
        </w:rPr>
        <w:t xml:space="preserve"> </w:t>
      </w:r>
      <w:r w:rsidR="00BD6BDF">
        <w:rPr>
          <w:rFonts w:eastAsia="Times New Roman"/>
          <w:sz w:val="28"/>
          <w:szCs w:val="28"/>
        </w:rPr>
        <w:t>штаб</w:t>
      </w:r>
      <w:r w:rsidR="001A1B3B">
        <w:rPr>
          <w:rFonts w:eastAsia="Times New Roman"/>
          <w:sz w:val="28"/>
          <w:szCs w:val="28"/>
        </w:rPr>
        <w:t>е.</w:t>
      </w:r>
    </w:p>
    <w:p w:rsidR="00C73F57" w:rsidRDefault="001A1B3B">
      <w:pPr>
        <w:shd w:val="clear" w:color="auto" w:fill="FFFFFF"/>
        <w:spacing w:before="293"/>
        <w:ind w:left="29"/>
        <w:jc w:val="center"/>
      </w:pPr>
      <w:r>
        <w:rPr>
          <w:b/>
          <w:bCs/>
          <w:spacing w:val="-8"/>
          <w:sz w:val="28"/>
          <w:szCs w:val="28"/>
          <w:lang w:val="en-US"/>
        </w:rPr>
        <w:t>II</w:t>
      </w:r>
      <w:r w:rsidRPr="002E3AAD">
        <w:rPr>
          <w:b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8"/>
          <w:sz w:val="28"/>
          <w:szCs w:val="28"/>
        </w:rPr>
        <w:t xml:space="preserve">Цели </w:t>
      </w:r>
      <w:r w:rsidR="00D56EB2">
        <w:rPr>
          <w:rFonts w:eastAsia="Times New Roman"/>
          <w:b/>
          <w:bCs/>
          <w:spacing w:val="-8"/>
          <w:sz w:val="28"/>
          <w:szCs w:val="28"/>
        </w:rPr>
        <w:t>Избирательного</w:t>
      </w:r>
      <w:r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 w:rsidR="00BD6BDF">
        <w:rPr>
          <w:rFonts w:eastAsia="Times New Roman"/>
          <w:b/>
          <w:bCs/>
          <w:spacing w:val="-8"/>
          <w:sz w:val="28"/>
          <w:szCs w:val="28"/>
        </w:rPr>
        <w:t>штаб</w:t>
      </w:r>
      <w:r>
        <w:rPr>
          <w:rFonts w:eastAsia="Times New Roman"/>
          <w:b/>
          <w:bCs/>
          <w:spacing w:val="-8"/>
          <w:sz w:val="28"/>
          <w:szCs w:val="28"/>
        </w:rPr>
        <w:t>а</w:t>
      </w:r>
    </w:p>
    <w:p w:rsidR="00C73F57" w:rsidRDefault="001A1B3B">
      <w:pPr>
        <w:shd w:val="clear" w:color="auto" w:fill="FFFFFF"/>
        <w:spacing w:before="283" w:line="317" w:lineRule="exact"/>
        <w:ind w:left="34" w:right="19" w:firstLine="677"/>
        <w:jc w:val="both"/>
      </w:pPr>
      <w:r>
        <w:rPr>
          <w:rFonts w:eastAsia="Times New Roman"/>
          <w:spacing w:val="-6"/>
          <w:sz w:val="28"/>
          <w:szCs w:val="28"/>
        </w:rPr>
        <w:t xml:space="preserve">Основными целями </w:t>
      </w:r>
      <w:r w:rsidR="00D56EB2">
        <w:rPr>
          <w:rFonts w:eastAsia="Times New Roman"/>
          <w:spacing w:val="-6"/>
          <w:sz w:val="28"/>
          <w:szCs w:val="28"/>
        </w:rPr>
        <w:t>Избирательного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spacing w:val="-6"/>
          <w:sz w:val="28"/>
          <w:szCs w:val="28"/>
        </w:rPr>
        <w:t>штаб</w:t>
      </w:r>
      <w:r>
        <w:rPr>
          <w:rFonts w:eastAsia="Times New Roman"/>
          <w:spacing w:val="-6"/>
          <w:sz w:val="28"/>
          <w:szCs w:val="28"/>
        </w:rPr>
        <w:t>а являются обеспечение эф</w:t>
      </w:r>
      <w:r>
        <w:rPr>
          <w:rFonts w:eastAsia="Times New Roman"/>
          <w:spacing w:val="-6"/>
          <w:sz w:val="28"/>
          <w:szCs w:val="28"/>
        </w:rPr>
        <w:softHyphen/>
        <w:t xml:space="preserve">фективной подготовки и проведения выборов </w:t>
      </w:r>
      <w:r w:rsidR="00FA3660" w:rsidRPr="00FA3660">
        <w:rPr>
          <w:rFonts w:eastAsia="Times New Roman"/>
          <w:spacing w:val="-6"/>
          <w:sz w:val="28"/>
          <w:szCs w:val="28"/>
        </w:rPr>
        <w:t>депутатов Государственной Думы, Тюменской областной Думы, Думы Ханты-Мансийского автономного округа – Югры 19 сентября 2021 года</w:t>
      </w:r>
      <w:r>
        <w:rPr>
          <w:rFonts w:eastAsia="Times New Roman"/>
          <w:sz w:val="28"/>
          <w:szCs w:val="28"/>
        </w:rPr>
        <w:t>.</w:t>
      </w:r>
    </w:p>
    <w:p w:rsidR="00C73F57" w:rsidRDefault="001A1B3B">
      <w:pPr>
        <w:shd w:val="clear" w:color="auto" w:fill="FFFFFF"/>
        <w:spacing w:before="293"/>
        <w:ind w:left="43"/>
        <w:jc w:val="center"/>
      </w:pPr>
      <w:r>
        <w:rPr>
          <w:b/>
          <w:bCs/>
          <w:spacing w:val="-6"/>
          <w:sz w:val="28"/>
          <w:szCs w:val="28"/>
          <w:lang w:val="en-US"/>
        </w:rPr>
        <w:t>III</w:t>
      </w:r>
      <w:r w:rsidRPr="002E3AAD">
        <w:rPr>
          <w:b/>
          <w:bCs/>
          <w:spacing w:val="-6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Задачи </w:t>
      </w:r>
      <w:r w:rsidR="00D56EB2">
        <w:rPr>
          <w:rFonts w:eastAsia="Times New Roman"/>
          <w:b/>
          <w:bCs/>
          <w:spacing w:val="-6"/>
          <w:sz w:val="28"/>
          <w:szCs w:val="28"/>
        </w:rPr>
        <w:t>Избирательного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b/>
          <w:bCs/>
          <w:spacing w:val="-6"/>
          <w:sz w:val="28"/>
          <w:szCs w:val="28"/>
        </w:rPr>
        <w:t>штаб</w:t>
      </w:r>
      <w:r>
        <w:rPr>
          <w:rFonts w:eastAsia="Times New Roman"/>
          <w:b/>
          <w:bCs/>
          <w:spacing w:val="-6"/>
          <w:sz w:val="28"/>
          <w:szCs w:val="28"/>
        </w:rPr>
        <w:t>а</w:t>
      </w:r>
    </w:p>
    <w:p w:rsidR="00C73F57" w:rsidRDefault="001A1B3B" w:rsidP="00A84A01">
      <w:pPr>
        <w:shd w:val="clear" w:color="auto" w:fill="FFFFFF"/>
        <w:spacing w:before="288" w:line="307" w:lineRule="exact"/>
        <w:ind w:left="43" w:firstLine="682"/>
        <w:jc w:val="both"/>
      </w:pPr>
      <w:r>
        <w:rPr>
          <w:spacing w:val="-5"/>
          <w:sz w:val="28"/>
          <w:szCs w:val="28"/>
        </w:rPr>
        <w:t xml:space="preserve">3.1. </w:t>
      </w:r>
      <w:r>
        <w:rPr>
          <w:rFonts w:eastAsia="Times New Roman"/>
          <w:spacing w:val="-5"/>
          <w:sz w:val="28"/>
          <w:szCs w:val="28"/>
        </w:rPr>
        <w:t>Ос</w:t>
      </w:r>
      <w:r w:rsidR="004C4167">
        <w:rPr>
          <w:rFonts w:eastAsia="Times New Roman"/>
          <w:spacing w:val="-5"/>
          <w:sz w:val="28"/>
          <w:szCs w:val="28"/>
        </w:rPr>
        <w:t>уществл</w:t>
      </w:r>
      <w:r>
        <w:rPr>
          <w:rFonts w:eastAsia="Times New Roman"/>
          <w:spacing w:val="-5"/>
          <w:sz w:val="28"/>
          <w:szCs w:val="28"/>
        </w:rPr>
        <w:t xml:space="preserve">ение взаимодействия </w:t>
      </w:r>
      <w:r w:rsidR="00A72FF8">
        <w:rPr>
          <w:rFonts w:eastAsia="Times New Roman"/>
          <w:spacing w:val="-5"/>
          <w:sz w:val="28"/>
          <w:szCs w:val="28"/>
        </w:rPr>
        <w:t>органов местного самоуправления</w:t>
      </w:r>
      <w:r w:rsidR="005E2CA6">
        <w:rPr>
          <w:rFonts w:eastAsia="Times New Roman"/>
          <w:sz w:val="28"/>
          <w:szCs w:val="28"/>
        </w:rPr>
        <w:t xml:space="preserve"> сельского</w:t>
      </w:r>
      <w:r w:rsidR="00E24A0E">
        <w:rPr>
          <w:rFonts w:eastAsia="Times New Roman"/>
          <w:sz w:val="28"/>
          <w:szCs w:val="28"/>
        </w:rPr>
        <w:t xml:space="preserve"> поселения</w:t>
      </w:r>
      <w:r>
        <w:rPr>
          <w:rFonts w:eastAsia="Times New Roman"/>
          <w:sz w:val="28"/>
          <w:szCs w:val="28"/>
        </w:rPr>
        <w:t xml:space="preserve"> с органами государственной власти</w:t>
      </w:r>
      <w:r w:rsidR="00A84A01"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 автономного округа, правоохранительными органами, из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бирательными комиссиями, избирательными объединениями.</w:t>
      </w:r>
    </w:p>
    <w:p w:rsidR="00C73F57" w:rsidRDefault="001A1B3B" w:rsidP="00FA3660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02" w:lineRule="exact"/>
        <w:ind w:right="43" w:firstLine="686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Координация и содействие деятельности органов местного само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управл</w:t>
      </w:r>
      <w:r w:rsidR="00A72FF8">
        <w:rPr>
          <w:rFonts w:eastAsia="Times New Roman"/>
          <w:spacing w:val="-6"/>
          <w:sz w:val="28"/>
          <w:szCs w:val="28"/>
        </w:rPr>
        <w:t>ения с</w:t>
      </w:r>
      <w:r w:rsidR="005E2CA6">
        <w:rPr>
          <w:rFonts w:eastAsia="Times New Roman"/>
          <w:spacing w:val="-6"/>
          <w:sz w:val="28"/>
          <w:szCs w:val="28"/>
        </w:rPr>
        <w:t>ельского поселения</w:t>
      </w:r>
      <w:r>
        <w:rPr>
          <w:rFonts w:eastAsia="Times New Roman"/>
          <w:spacing w:val="-6"/>
          <w:sz w:val="28"/>
          <w:szCs w:val="28"/>
        </w:rPr>
        <w:t xml:space="preserve"> по организационному, ма</w:t>
      </w:r>
      <w:r>
        <w:rPr>
          <w:rFonts w:eastAsia="Times New Roman"/>
          <w:spacing w:val="-6"/>
          <w:sz w:val="28"/>
          <w:szCs w:val="28"/>
        </w:rPr>
        <w:softHyphen/>
        <w:t>териально-техническому обеспечению, оказанию оперативной помощи и со</w:t>
      </w:r>
      <w:r>
        <w:rPr>
          <w:rFonts w:eastAsia="Times New Roman"/>
          <w:spacing w:val="-6"/>
          <w:sz w:val="28"/>
          <w:szCs w:val="28"/>
        </w:rPr>
        <w:softHyphen/>
        <w:t xml:space="preserve">действия избирательным комиссиям в реализации их полномочий в решении </w:t>
      </w:r>
      <w:r>
        <w:rPr>
          <w:rFonts w:eastAsia="Times New Roman"/>
          <w:spacing w:val="-5"/>
          <w:sz w:val="28"/>
          <w:szCs w:val="28"/>
        </w:rPr>
        <w:t>вопросов, связанных с подготовкой и проведением выборов</w:t>
      </w:r>
      <w:r w:rsidR="00A84A01">
        <w:rPr>
          <w:rFonts w:eastAsia="Times New Roman"/>
          <w:spacing w:val="-5"/>
          <w:sz w:val="28"/>
          <w:szCs w:val="28"/>
        </w:rPr>
        <w:t xml:space="preserve"> </w:t>
      </w:r>
      <w:r w:rsidR="00FA3660" w:rsidRPr="00FA3660">
        <w:rPr>
          <w:rFonts w:eastAsia="Times New Roman"/>
          <w:spacing w:val="-5"/>
          <w:sz w:val="28"/>
          <w:szCs w:val="28"/>
        </w:rPr>
        <w:t xml:space="preserve">депутатов </w:t>
      </w:r>
      <w:r w:rsidR="00FA3660" w:rsidRPr="00FA3660">
        <w:rPr>
          <w:rFonts w:eastAsia="Times New Roman"/>
          <w:spacing w:val="-5"/>
          <w:sz w:val="28"/>
          <w:szCs w:val="28"/>
        </w:rPr>
        <w:lastRenderedPageBreak/>
        <w:t>Государственной Думы, Тюменской областной Думы, Думы Ханты-Мансийского автономного округа – Югры 19 сентября 2021 года</w:t>
      </w:r>
      <w:r>
        <w:rPr>
          <w:rFonts w:eastAsia="Times New Roman"/>
          <w:sz w:val="28"/>
          <w:szCs w:val="28"/>
        </w:rPr>
        <w:t>.</w:t>
      </w:r>
    </w:p>
    <w:p w:rsidR="00C73F57" w:rsidRDefault="001A1B3B" w:rsidP="002E3AAD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02" w:lineRule="exact"/>
        <w:ind w:right="43" w:firstLine="686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Оказание содействия зарегистрированным кандидатам, избиратель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ным объединениям, выдвинувшим зарегистрированного кандидата, уполномо</w:t>
      </w:r>
      <w:r>
        <w:rPr>
          <w:rFonts w:eastAsia="Times New Roman"/>
          <w:spacing w:val="-6"/>
          <w:sz w:val="28"/>
          <w:szCs w:val="28"/>
        </w:rPr>
        <w:softHyphen/>
        <w:t>ченным представителям, доверенным лицам кандидата в организации и прове</w:t>
      </w:r>
      <w:r>
        <w:rPr>
          <w:rFonts w:eastAsia="Times New Roman"/>
          <w:spacing w:val="-6"/>
          <w:sz w:val="28"/>
          <w:szCs w:val="28"/>
        </w:rPr>
        <w:softHyphen/>
        <w:t xml:space="preserve">дении предвыборных собраний, встреч с избирателями </w:t>
      </w:r>
      <w:r w:rsidR="00E24A0E">
        <w:rPr>
          <w:rFonts w:eastAsia="Times New Roman"/>
          <w:spacing w:val="-6"/>
          <w:sz w:val="28"/>
          <w:szCs w:val="28"/>
        </w:rPr>
        <w:t>поселения</w:t>
      </w:r>
      <w:r>
        <w:rPr>
          <w:rFonts w:eastAsia="Times New Roman"/>
          <w:spacing w:val="-6"/>
          <w:sz w:val="28"/>
          <w:szCs w:val="28"/>
        </w:rPr>
        <w:t>.</w:t>
      </w:r>
    </w:p>
    <w:p w:rsidR="00C73F57" w:rsidRDefault="001A1B3B">
      <w:pPr>
        <w:shd w:val="clear" w:color="auto" w:fill="FFFFFF"/>
        <w:spacing w:before="312"/>
        <w:ind w:right="10"/>
        <w:jc w:val="center"/>
      </w:pPr>
      <w:r>
        <w:rPr>
          <w:b/>
          <w:bCs/>
          <w:spacing w:val="-6"/>
          <w:sz w:val="28"/>
          <w:szCs w:val="28"/>
          <w:lang w:val="en-US"/>
        </w:rPr>
        <w:t>IV</w:t>
      </w:r>
      <w:r w:rsidRPr="002E3AAD">
        <w:rPr>
          <w:b/>
          <w:bCs/>
          <w:spacing w:val="-6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Права </w:t>
      </w:r>
      <w:r w:rsidR="00D56EB2">
        <w:rPr>
          <w:rFonts w:eastAsia="Times New Roman"/>
          <w:b/>
          <w:bCs/>
          <w:spacing w:val="-6"/>
          <w:sz w:val="28"/>
          <w:szCs w:val="28"/>
        </w:rPr>
        <w:t>Избирательного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b/>
          <w:bCs/>
          <w:spacing w:val="-6"/>
          <w:sz w:val="28"/>
          <w:szCs w:val="28"/>
        </w:rPr>
        <w:t>штаб</w:t>
      </w:r>
      <w:r>
        <w:rPr>
          <w:rFonts w:eastAsia="Times New Roman"/>
          <w:b/>
          <w:bCs/>
          <w:spacing w:val="-6"/>
          <w:sz w:val="28"/>
          <w:szCs w:val="28"/>
        </w:rPr>
        <w:t>а</w:t>
      </w:r>
    </w:p>
    <w:p w:rsidR="00C73F57" w:rsidRDefault="00D56EB2">
      <w:pPr>
        <w:shd w:val="clear" w:color="auto" w:fill="FFFFFF"/>
        <w:spacing w:before="288" w:line="307" w:lineRule="exact"/>
        <w:ind w:left="10" w:right="38" w:firstLine="677"/>
        <w:jc w:val="both"/>
      </w:pPr>
      <w:r>
        <w:rPr>
          <w:rFonts w:eastAsia="Times New Roman"/>
          <w:spacing w:val="-5"/>
          <w:sz w:val="28"/>
          <w:szCs w:val="28"/>
        </w:rPr>
        <w:t>Избирательный</w:t>
      </w:r>
      <w:r w:rsidR="001A1B3B">
        <w:rPr>
          <w:rFonts w:eastAsia="Times New Roman"/>
          <w:spacing w:val="-5"/>
          <w:sz w:val="28"/>
          <w:szCs w:val="28"/>
        </w:rPr>
        <w:t xml:space="preserve"> </w:t>
      </w:r>
      <w:r w:rsidR="00BD6BDF">
        <w:rPr>
          <w:rFonts w:eastAsia="Times New Roman"/>
          <w:spacing w:val="-5"/>
          <w:sz w:val="28"/>
          <w:szCs w:val="28"/>
        </w:rPr>
        <w:t>штаб</w:t>
      </w:r>
      <w:r w:rsidR="001A1B3B">
        <w:rPr>
          <w:rFonts w:eastAsia="Times New Roman"/>
          <w:spacing w:val="-5"/>
          <w:sz w:val="28"/>
          <w:szCs w:val="28"/>
        </w:rPr>
        <w:t xml:space="preserve"> в целях реализации возложенных на него задач </w:t>
      </w:r>
      <w:r w:rsidR="001A1B3B">
        <w:rPr>
          <w:rFonts w:eastAsia="Times New Roman"/>
          <w:sz w:val="28"/>
          <w:szCs w:val="28"/>
        </w:rPr>
        <w:t>имеет право:</w:t>
      </w:r>
    </w:p>
    <w:p w:rsidR="00C73F57" w:rsidRDefault="001A1B3B">
      <w:pPr>
        <w:shd w:val="clear" w:color="auto" w:fill="FFFFFF"/>
        <w:tabs>
          <w:tab w:val="left" w:pos="1200"/>
        </w:tabs>
        <w:spacing w:before="10" w:line="307" w:lineRule="exact"/>
        <w:ind w:left="14" w:right="34" w:firstLine="672"/>
        <w:jc w:val="both"/>
      </w:pPr>
      <w:r>
        <w:rPr>
          <w:spacing w:val="-11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Оказывать в соответствии с закон</w:t>
      </w:r>
      <w:r w:rsidR="004C4167">
        <w:rPr>
          <w:rFonts w:eastAsia="Times New Roman"/>
          <w:spacing w:val="-5"/>
          <w:sz w:val="28"/>
          <w:szCs w:val="28"/>
        </w:rPr>
        <w:t>одательством Российской Федера</w:t>
      </w:r>
      <w:r w:rsidR="004C4167"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ции о выборах:</w:t>
      </w:r>
    </w:p>
    <w:p w:rsidR="00C73F57" w:rsidRDefault="001A1B3B">
      <w:pPr>
        <w:shd w:val="clear" w:color="auto" w:fill="FFFFFF"/>
        <w:spacing w:line="307" w:lineRule="exact"/>
        <w:ind w:left="14" w:right="34" w:firstLine="682"/>
        <w:jc w:val="both"/>
      </w:pPr>
      <w:r>
        <w:rPr>
          <w:rFonts w:eastAsia="Times New Roman"/>
          <w:spacing w:val="-5"/>
          <w:sz w:val="28"/>
          <w:szCs w:val="28"/>
        </w:rPr>
        <w:t>содействие в разработке новейших технологий по подготовке и проведе</w:t>
      </w:r>
      <w:r>
        <w:rPr>
          <w:rFonts w:eastAsia="Times New Roman"/>
          <w:spacing w:val="-5"/>
          <w:sz w:val="28"/>
          <w:szCs w:val="28"/>
        </w:rPr>
        <w:softHyphen/>
        <w:t>нию избирательных кампаний, районных мероприятий, информационно-</w:t>
      </w:r>
      <w:r>
        <w:rPr>
          <w:rFonts w:eastAsia="Times New Roman"/>
          <w:sz w:val="28"/>
          <w:szCs w:val="28"/>
        </w:rPr>
        <w:t>методической продукции;</w:t>
      </w:r>
    </w:p>
    <w:p w:rsidR="00C73F57" w:rsidRDefault="001A1B3B">
      <w:pPr>
        <w:shd w:val="clear" w:color="auto" w:fill="FFFFFF"/>
        <w:spacing w:line="307" w:lineRule="exact"/>
        <w:ind w:left="14" w:right="29" w:firstLine="677"/>
        <w:jc w:val="both"/>
      </w:pPr>
      <w:r>
        <w:rPr>
          <w:rFonts w:eastAsia="Times New Roman"/>
          <w:spacing w:val="-5"/>
          <w:sz w:val="28"/>
          <w:szCs w:val="28"/>
        </w:rPr>
        <w:t>консультационную помощь руководителям предприятий, организаций</w:t>
      </w:r>
      <w:r w:rsidR="00E24A0E">
        <w:rPr>
          <w:rFonts w:eastAsia="Times New Roman"/>
          <w:spacing w:val="-5"/>
          <w:sz w:val="28"/>
          <w:szCs w:val="28"/>
        </w:rPr>
        <w:t xml:space="preserve"> поселения</w:t>
      </w:r>
      <w:r>
        <w:rPr>
          <w:rFonts w:eastAsia="Times New Roman"/>
          <w:spacing w:val="-5"/>
          <w:sz w:val="28"/>
          <w:szCs w:val="28"/>
        </w:rPr>
        <w:t xml:space="preserve"> по вопросу оказания содействия избирательным комиссиям в реализа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ции ими своих полномочий, в части безвозмездного предоставления необходи</w:t>
      </w:r>
      <w:r>
        <w:rPr>
          <w:rFonts w:eastAsia="Times New Roman"/>
          <w:spacing w:val="-6"/>
          <w:sz w:val="28"/>
          <w:szCs w:val="28"/>
        </w:rPr>
        <w:softHyphen/>
        <w:t>мых помещений, транспорта, сре</w:t>
      </w:r>
      <w:proofErr w:type="gramStart"/>
      <w:r>
        <w:rPr>
          <w:rFonts w:eastAsia="Times New Roman"/>
          <w:spacing w:val="-6"/>
          <w:sz w:val="28"/>
          <w:szCs w:val="28"/>
        </w:rPr>
        <w:t>дств св</w:t>
      </w:r>
      <w:proofErr w:type="gramEnd"/>
      <w:r>
        <w:rPr>
          <w:rFonts w:eastAsia="Times New Roman"/>
          <w:spacing w:val="-6"/>
          <w:sz w:val="28"/>
          <w:szCs w:val="28"/>
        </w:rPr>
        <w:t>язи, технического оборудования.</w:t>
      </w:r>
    </w:p>
    <w:p w:rsidR="00C73F57" w:rsidRDefault="001A1B3B" w:rsidP="00FA3660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07" w:lineRule="exact"/>
        <w:ind w:left="14" w:right="34" w:firstLine="672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Вносить предложения о повышении эффективности действий долж</w:t>
      </w:r>
      <w:r>
        <w:rPr>
          <w:rFonts w:eastAsia="Times New Roman"/>
          <w:spacing w:val="-6"/>
          <w:sz w:val="28"/>
          <w:szCs w:val="28"/>
        </w:rPr>
        <w:softHyphen/>
        <w:t>ностных лиц, обеспечивающих выполнение ими мероприятий по оказанию со</w:t>
      </w:r>
      <w:r>
        <w:rPr>
          <w:rFonts w:eastAsia="Times New Roman"/>
          <w:spacing w:val="-6"/>
          <w:sz w:val="28"/>
          <w:szCs w:val="28"/>
        </w:rPr>
        <w:softHyphen/>
        <w:t xml:space="preserve">действия избирательным комиссиям, связанных с подготовкой и проведением выборов </w:t>
      </w:r>
      <w:r w:rsidR="00FA3660" w:rsidRPr="00FA3660">
        <w:rPr>
          <w:rFonts w:eastAsia="Times New Roman"/>
          <w:spacing w:val="-6"/>
          <w:sz w:val="28"/>
          <w:szCs w:val="28"/>
        </w:rPr>
        <w:t>депутатов Государственной Думы, Тюменской областной Думы, Думы Ханты-Мансийского автономного округа – Югры 19 сентября 2021 года</w:t>
      </w:r>
      <w:r>
        <w:rPr>
          <w:rFonts w:eastAsia="Times New Roman"/>
          <w:spacing w:val="-6"/>
          <w:sz w:val="28"/>
          <w:szCs w:val="28"/>
        </w:rPr>
        <w:t>.</w:t>
      </w:r>
    </w:p>
    <w:p w:rsidR="00C73F57" w:rsidRDefault="001A1B3B" w:rsidP="002E3AAD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5" w:line="307" w:lineRule="exact"/>
        <w:ind w:left="14" w:right="19" w:firstLine="672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Запрашивать и получать от государственных, общественных и иных </w:t>
      </w:r>
      <w:r w:rsidR="005E2CA6">
        <w:rPr>
          <w:rFonts w:eastAsia="Times New Roman"/>
          <w:spacing w:val="-6"/>
          <w:sz w:val="28"/>
          <w:szCs w:val="28"/>
        </w:rPr>
        <w:t xml:space="preserve">органов, администрации </w:t>
      </w:r>
      <w:r>
        <w:rPr>
          <w:rFonts w:eastAsia="Times New Roman"/>
          <w:spacing w:val="-6"/>
          <w:sz w:val="28"/>
          <w:szCs w:val="28"/>
        </w:rPr>
        <w:t>сельск</w:t>
      </w:r>
      <w:r w:rsidR="005E2CA6">
        <w:rPr>
          <w:rFonts w:eastAsia="Times New Roman"/>
          <w:spacing w:val="-6"/>
          <w:sz w:val="28"/>
          <w:szCs w:val="28"/>
        </w:rPr>
        <w:t>ого</w:t>
      </w:r>
      <w:r>
        <w:rPr>
          <w:rFonts w:eastAsia="Times New Roman"/>
          <w:spacing w:val="-6"/>
          <w:sz w:val="28"/>
          <w:szCs w:val="28"/>
        </w:rPr>
        <w:t xml:space="preserve"> поселени</w:t>
      </w:r>
      <w:r w:rsidR="005E2CA6">
        <w:rPr>
          <w:rFonts w:eastAsia="Times New Roman"/>
          <w:spacing w:val="-6"/>
          <w:sz w:val="28"/>
          <w:szCs w:val="28"/>
        </w:rPr>
        <w:t>я</w:t>
      </w:r>
      <w:r>
        <w:rPr>
          <w:rFonts w:eastAsia="Times New Roman"/>
          <w:spacing w:val="-6"/>
          <w:sz w:val="28"/>
          <w:szCs w:val="28"/>
        </w:rPr>
        <w:t xml:space="preserve">, структурных </w:t>
      </w:r>
      <w:r>
        <w:rPr>
          <w:rFonts w:eastAsia="Times New Roman"/>
          <w:spacing w:val="-7"/>
          <w:sz w:val="28"/>
          <w:szCs w:val="28"/>
        </w:rPr>
        <w:t>по</w:t>
      </w:r>
      <w:r w:rsidR="00E24A0E">
        <w:rPr>
          <w:rFonts w:eastAsia="Times New Roman"/>
          <w:spacing w:val="-7"/>
          <w:sz w:val="28"/>
          <w:szCs w:val="28"/>
        </w:rPr>
        <w:t>дразделений администрации поселения</w:t>
      </w:r>
      <w:r>
        <w:rPr>
          <w:rFonts w:eastAsia="Times New Roman"/>
          <w:spacing w:val="-7"/>
          <w:sz w:val="28"/>
          <w:szCs w:val="28"/>
        </w:rPr>
        <w:t xml:space="preserve">, предприятий, учреждений, организаций </w:t>
      </w:r>
      <w:r>
        <w:rPr>
          <w:rFonts w:eastAsia="Times New Roman"/>
          <w:sz w:val="28"/>
          <w:szCs w:val="28"/>
        </w:rPr>
        <w:t xml:space="preserve">всех форм собственности </w:t>
      </w:r>
      <w:r w:rsidR="00E24A0E">
        <w:rPr>
          <w:rFonts w:eastAsia="Times New Roman"/>
          <w:sz w:val="28"/>
          <w:szCs w:val="28"/>
        </w:rPr>
        <w:t xml:space="preserve">поселения </w:t>
      </w:r>
      <w:r>
        <w:rPr>
          <w:rFonts w:eastAsia="Times New Roman"/>
          <w:sz w:val="28"/>
          <w:szCs w:val="28"/>
        </w:rPr>
        <w:t>и должностных лиц:</w:t>
      </w:r>
    </w:p>
    <w:p w:rsidR="00C73F57" w:rsidRDefault="001A1B3B">
      <w:pPr>
        <w:shd w:val="clear" w:color="auto" w:fill="FFFFFF"/>
        <w:spacing w:line="307" w:lineRule="exact"/>
        <w:ind w:left="710" w:right="998"/>
      </w:pPr>
      <w:r>
        <w:rPr>
          <w:rFonts w:eastAsia="Times New Roman"/>
          <w:spacing w:val="-8"/>
          <w:sz w:val="28"/>
          <w:szCs w:val="28"/>
        </w:rPr>
        <w:t xml:space="preserve">информацию, необходимую для выполнения возложенных задач; </w:t>
      </w:r>
      <w:r>
        <w:rPr>
          <w:rFonts w:eastAsia="Times New Roman"/>
          <w:sz w:val="28"/>
          <w:szCs w:val="28"/>
        </w:rPr>
        <w:t>информационно-аналитические материалы.</w:t>
      </w:r>
    </w:p>
    <w:p w:rsidR="00C73F57" w:rsidRDefault="001A1B3B">
      <w:pPr>
        <w:shd w:val="clear" w:color="auto" w:fill="FFFFFF"/>
        <w:tabs>
          <w:tab w:val="left" w:pos="1200"/>
        </w:tabs>
        <w:spacing w:line="307" w:lineRule="exact"/>
        <w:ind w:left="14" w:right="14" w:firstLine="672"/>
        <w:jc w:val="both"/>
        <w:rPr>
          <w:rFonts w:eastAsia="Times New Roman"/>
          <w:spacing w:val="-6"/>
          <w:sz w:val="28"/>
          <w:szCs w:val="28"/>
        </w:rPr>
      </w:pPr>
      <w:r>
        <w:rPr>
          <w:spacing w:val="-9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Привлекать в установленном порядке для подготовки и проведения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мероприятий, связанных с выборами, специ</w:t>
      </w:r>
      <w:r w:rsidR="004C4167">
        <w:rPr>
          <w:rFonts w:eastAsia="Times New Roman"/>
          <w:spacing w:val="-4"/>
          <w:sz w:val="28"/>
          <w:szCs w:val="28"/>
        </w:rPr>
        <w:t>алистов структурных подразделе</w:t>
      </w:r>
      <w:r w:rsidR="004C4167"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>ний адми</w:t>
      </w:r>
      <w:r w:rsidR="005E2CA6">
        <w:rPr>
          <w:rFonts w:eastAsia="Times New Roman"/>
          <w:spacing w:val="-6"/>
          <w:sz w:val="28"/>
          <w:szCs w:val="28"/>
        </w:rPr>
        <w:t xml:space="preserve">нистрации </w:t>
      </w:r>
      <w:r w:rsidR="00E24A0E">
        <w:rPr>
          <w:rFonts w:eastAsia="Times New Roman"/>
          <w:spacing w:val="-6"/>
          <w:sz w:val="28"/>
          <w:szCs w:val="28"/>
        </w:rPr>
        <w:t>поселения</w:t>
      </w:r>
      <w:r w:rsidR="005E2CA6">
        <w:rPr>
          <w:rFonts w:eastAsia="Times New Roman"/>
          <w:spacing w:val="-6"/>
          <w:sz w:val="28"/>
          <w:szCs w:val="28"/>
        </w:rPr>
        <w:t>, администрации сельского поселения</w:t>
      </w:r>
      <w:r>
        <w:rPr>
          <w:rFonts w:eastAsia="Times New Roman"/>
          <w:spacing w:val="-6"/>
          <w:sz w:val="28"/>
          <w:szCs w:val="28"/>
        </w:rPr>
        <w:t xml:space="preserve">, сотрудников муниципальных учреждений и предприятий </w:t>
      </w:r>
      <w:r w:rsidR="005E2CA6">
        <w:rPr>
          <w:rFonts w:eastAsia="Times New Roman"/>
          <w:spacing w:val="-6"/>
          <w:sz w:val="28"/>
          <w:szCs w:val="28"/>
        </w:rPr>
        <w:t>поселения</w:t>
      </w:r>
      <w:r>
        <w:rPr>
          <w:rFonts w:eastAsia="Times New Roman"/>
          <w:spacing w:val="-6"/>
          <w:sz w:val="28"/>
          <w:szCs w:val="28"/>
        </w:rPr>
        <w:t>.</w:t>
      </w:r>
    </w:p>
    <w:p w:rsidR="00A84A01" w:rsidRDefault="00A84A01">
      <w:pPr>
        <w:shd w:val="clear" w:color="auto" w:fill="FFFFFF"/>
        <w:tabs>
          <w:tab w:val="left" w:pos="1200"/>
        </w:tabs>
        <w:spacing w:line="307" w:lineRule="exact"/>
        <w:ind w:left="14" w:right="14" w:firstLine="672"/>
        <w:jc w:val="both"/>
      </w:pPr>
    </w:p>
    <w:p w:rsidR="00C73F57" w:rsidRDefault="001A1B3B" w:rsidP="00A84A01">
      <w:pPr>
        <w:shd w:val="clear" w:color="auto" w:fill="FFFFFF"/>
        <w:ind w:left="45"/>
        <w:jc w:val="center"/>
        <w:rPr>
          <w:rFonts w:eastAsia="Times New Roman"/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t>V</w:t>
      </w:r>
      <w:r w:rsidRPr="002E3AAD">
        <w:rPr>
          <w:b/>
          <w:bCs/>
          <w:spacing w:val="-6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Обязанности </w:t>
      </w:r>
      <w:r w:rsidR="00D56EB2">
        <w:rPr>
          <w:rFonts w:eastAsia="Times New Roman"/>
          <w:b/>
          <w:bCs/>
          <w:spacing w:val="-6"/>
          <w:sz w:val="28"/>
          <w:szCs w:val="28"/>
        </w:rPr>
        <w:t>Избирательного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b/>
          <w:bCs/>
          <w:spacing w:val="-6"/>
          <w:sz w:val="28"/>
          <w:szCs w:val="28"/>
        </w:rPr>
        <w:t>штаб</w:t>
      </w:r>
      <w:r>
        <w:rPr>
          <w:rFonts w:eastAsia="Times New Roman"/>
          <w:b/>
          <w:bCs/>
          <w:spacing w:val="-6"/>
          <w:sz w:val="28"/>
          <w:szCs w:val="28"/>
        </w:rPr>
        <w:t>а</w:t>
      </w:r>
    </w:p>
    <w:p w:rsidR="00C73F57" w:rsidRDefault="001A1B3B" w:rsidP="00A84A01">
      <w:pPr>
        <w:shd w:val="clear" w:color="auto" w:fill="FFFFFF"/>
        <w:spacing w:line="312" w:lineRule="exact"/>
        <w:ind w:left="45" w:firstLine="686"/>
        <w:jc w:val="both"/>
      </w:pPr>
      <w:r>
        <w:rPr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Представляет оперативную информацию, справочные материалы в органы исполнительной власти автономного округа, главе администрации</w:t>
      </w:r>
    </w:p>
    <w:p w:rsidR="00C73F57" w:rsidRDefault="00E24A0E" w:rsidP="00A84A01">
      <w:pPr>
        <w:shd w:val="clear" w:color="auto" w:fill="FFFFFF"/>
        <w:spacing w:line="302" w:lineRule="exact"/>
        <w:ind w:left="10"/>
      </w:pPr>
      <w:r>
        <w:rPr>
          <w:rFonts w:eastAsia="Times New Roman"/>
          <w:spacing w:val="-5"/>
          <w:sz w:val="28"/>
          <w:szCs w:val="28"/>
        </w:rPr>
        <w:t>поселения</w:t>
      </w:r>
      <w:r w:rsidR="001A1B3B">
        <w:rPr>
          <w:rFonts w:eastAsia="Times New Roman"/>
          <w:spacing w:val="-5"/>
          <w:sz w:val="28"/>
          <w:szCs w:val="28"/>
        </w:rPr>
        <w:t xml:space="preserve">, в территориальную избирательную комиссию </w:t>
      </w:r>
      <w:r>
        <w:rPr>
          <w:rFonts w:eastAsia="Times New Roman"/>
          <w:spacing w:val="-5"/>
          <w:sz w:val="28"/>
          <w:szCs w:val="28"/>
        </w:rPr>
        <w:t>сельского поселения</w:t>
      </w:r>
      <w:r w:rsidR="001A1B3B">
        <w:rPr>
          <w:rFonts w:eastAsia="Times New Roman"/>
          <w:spacing w:val="-6"/>
          <w:sz w:val="28"/>
          <w:szCs w:val="28"/>
        </w:rPr>
        <w:t>, избирательным комиссиям муниципальных образований.</w:t>
      </w:r>
    </w:p>
    <w:p w:rsidR="00C73F57" w:rsidRDefault="001A1B3B">
      <w:pPr>
        <w:shd w:val="clear" w:color="auto" w:fill="FFFFFF"/>
        <w:tabs>
          <w:tab w:val="left" w:pos="1157"/>
        </w:tabs>
        <w:spacing w:line="302" w:lineRule="exact"/>
        <w:ind w:left="696"/>
      </w:pPr>
      <w:r>
        <w:rPr>
          <w:spacing w:val="-14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Осуществляет взаимодействие со средствами массовой информации.</w:t>
      </w:r>
    </w:p>
    <w:p w:rsidR="00C73F57" w:rsidRDefault="001A1B3B" w:rsidP="004C4167">
      <w:pPr>
        <w:shd w:val="clear" w:color="auto" w:fill="FFFFFF"/>
        <w:tabs>
          <w:tab w:val="left" w:pos="1229"/>
        </w:tabs>
        <w:spacing w:line="302" w:lineRule="exact"/>
        <w:ind w:left="10" w:right="14" w:firstLine="682"/>
        <w:jc w:val="both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Оказывает содействие в осуществлении материально-технического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обеспечения деятельности избирательных комиссий, хранении избирательной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документации, в том числе организации об</w:t>
      </w:r>
      <w:r w:rsidR="004C4167">
        <w:rPr>
          <w:rFonts w:eastAsia="Times New Roman"/>
          <w:spacing w:val="-5"/>
          <w:sz w:val="28"/>
          <w:szCs w:val="28"/>
        </w:rPr>
        <w:t>еспечения охраны выборной доку</w:t>
      </w:r>
      <w:r w:rsidR="004C4167"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ментации, обеспечении общественной безопасности </w:t>
      </w:r>
      <w:r w:rsidRPr="004C4167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период подготовки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 xml:space="preserve">и проведения выборов </w:t>
      </w:r>
      <w:r w:rsidR="00FA3660" w:rsidRPr="00FA3660">
        <w:rPr>
          <w:rFonts w:eastAsia="Times New Roman"/>
          <w:spacing w:val="-6"/>
          <w:sz w:val="28"/>
          <w:szCs w:val="28"/>
        </w:rPr>
        <w:t>депутатов Государственной Думы, Тюменской областной Думы, Думы Ханты-Мансийского автономного округа – Югры 19 сентября 2021 года</w:t>
      </w:r>
      <w:r>
        <w:rPr>
          <w:rFonts w:eastAsia="Times New Roman"/>
          <w:sz w:val="28"/>
          <w:szCs w:val="28"/>
        </w:rPr>
        <w:t>.</w:t>
      </w:r>
    </w:p>
    <w:p w:rsidR="00E737F3" w:rsidRDefault="00E737F3" w:rsidP="004C4167">
      <w:pPr>
        <w:shd w:val="clear" w:color="auto" w:fill="FFFFFF"/>
        <w:tabs>
          <w:tab w:val="left" w:pos="1229"/>
        </w:tabs>
        <w:spacing w:line="302" w:lineRule="exact"/>
        <w:ind w:left="10" w:right="14" w:firstLine="682"/>
        <w:jc w:val="both"/>
      </w:pPr>
    </w:p>
    <w:p w:rsidR="00C73F57" w:rsidRDefault="001A1B3B">
      <w:pPr>
        <w:shd w:val="clear" w:color="auto" w:fill="FFFFFF"/>
        <w:ind w:left="1118"/>
      </w:pPr>
      <w:r>
        <w:rPr>
          <w:b/>
          <w:bCs/>
          <w:spacing w:val="-6"/>
          <w:sz w:val="28"/>
          <w:szCs w:val="28"/>
          <w:lang w:val="en-US"/>
        </w:rPr>
        <w:t>VI</w:t>
      </w:r>
      <w:r w:rsidRPr="004C4167">
        <w:rPr>
          <w:b/>
          <w:bCs/>
          <w:spacing w:val="-6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Организация деятельности </w:t>
      </w:r>
      <w:r w:rsidR="00D56EB2">
        <w:rPr>
          <w:rFonts w:eastAsia="Times New Roman"/>
          <w:b/>
          <w:bCs/>
          <w:spacing w:val="-6"/>
          <w:sz w:val="28"/>
          <w:szCs w:val="28"/>
        </w:rPr>
        <w:t>Избирательного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b/>
          <w:bCs/>
          <w:spacing w:val="-6"/>
          <w:sz w:val="28"/>
          <w:szCs w:val="28"/>
        </w:rPr>
        <w:t>штаб</w:t>
      </w:r>
      <w:r>
        <w:rPr>
          <w:rFonts w:eastAsia="Times New Roman"/>
          <w:b/>
          <w:bCs/>
          <w:spacing w:val="-6"/>
          <w:sz w:val="28"/>
          <w:szCs w:val="28"/>
        </w:rPr>
        <w:t>а</w:t>
      </w:r>
    </w:p>
    <w:p w:rsidR="00C73F57" w:rsidRDefault="001A1B3B" w:rsidP="002E3AAD">
      <w:pPr>
        <w:numPr>
          <w:ilvl w:val="0"/>
          <w:numId w:val="6"/>
        </w:numPr>
        <w:shd w:val="clear" w:color="auto" w:fill="FFFFFF"/>
        <w:tabs>
          <w:tab w:val="left" w:pos="1190"/>
        </w:tabs>
        <w:spacing w:before="288" w:line="307" w:lineRule="exact"/>
        <w:ind w:left="14" w:right="10" w:firstLine="686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Положение </w:t>
      </w:r>
      <w:proofErr w:type="gramStart"/>
      <w:r>
        <w:rPr>
          <w:rFonts w:eastAsia="Times New Roman"/>
          <w:spacing w:val="-6"/>
          <w:sz w:val="28"/>
          <w:szCs w:val="28"/>
        </w:rPr>
        <w:t>о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</w:t>
      </w:r>
      <w:r w:rsidR="00D56EB2">
        <w:rPr>
          <w:rFonts w:eastAsia="Times New Roman"/>
          <w:spacing w:val="-6"/>
          <w:sz w:val="28"/>
          <w:szCs w:val="28"/>
        </w:rPr>
        <w:t>Избирательном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spacing w:val="-6"/>
          <w:sz w:val="28"/>
          <w:szCs w:val="28"/>
        </w:rPr>
        <w:t>штаб</w:t>
      </w:r>
      <w:r>
        <w:rPr>
          <w:rFonts w:eastAsia="Times New Roman"/>
          <w:spacing w:val="-6"/>
          <w:sz w:val="28"/>
          <w:szCs w:val="28"/>
        </w:rPr>
        <w:t xml:space="preserve">е, его персональный состав </w:t>
      </w:r>
      <w:r>
        <w:rPr>
          <w:rFonts w:eastAsia="Times New Roman"/>
          <w:sz w:val="28"/>
          <w:szCs w:val="28"/>
        </w:rPr>
        <w:t xml:space="preserve">утверждаются постановлением администрации </w:t>
      </w:r>
      <w:r w:rsidR="00E24A0E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>.</w:t>
      </w:r>
    </w:p>
    <w:p w:rsidR="00C73F57" w:rsidRDefault="001A1B3B" w:rsidP="002E3AAD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7" w:lineRule="exact"/>
        <w:ind w:left="14" w:right="10" w:firstLine="686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Председатель </w:t>
      </w:r>
      <w:r w:rsidR="00D56EB2">
        <w:rPr>
          <w:rFonts w:eastAsia="Times New Roman"/>
          <w:spacing w:val="-6"/>
          <w:sz w:val="28"/>
          <w:szCs w:val="28"/>
        </w:rPr>
        <w:t>Избирательного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spacing w:val="-6"/>
          <w:sz w:val="28"/>
          <w:szCs w:val="28"/>
        </w:rPr>
        <w:t>штаб</w:t>
      </w:r>
      <w:r>
        <w:rPr>
          <w:rFonts w:eastAsia="Times New Roman"/>
          <w:spacing w:val="-6"/>
          <w:sz w:val="28"/>
          <w:szCs w:val="28"/>
        </w:rPr>
        <w:t xml:space="preserve">а руководит работой </w:t>
      </w:r>
      <w:r w:rsidR="00D56EB2">
        <w:rPr>
          <w:rFonts w:eastAsia="Times New Roman"/>
          <w:spacing w:val="-6"/>
          <w:sz w:val="28"/>
          <w:szCs w:val="28"/>
        </w:rPr>
        <w:t>Избирательного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spacing w:val="-6"/>
          <w:sz w:val="28"/>
          <w:szCs w:val="28"/>
        </w:rPr>
        <w:t>штаб</w:t>
      </w:r>
      <w:r>
        <w:rPr>
          <w:rFonts w:eastAsia="Times New Roman"/>
          <w:spacing w:val="-6"/>
          <w:sz w:val="28"/>
          <w:szCs w:val="28"/>
        </w:rPr>
        <w:t>а, устанавливает периодичность и порядок проведения засе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даний </w:t>
      </w:r>
      <w:r w:rsidR="00D56EB2">
        <w:rPr>
          <w:rFonts w:eastAsia="Times New Roman"/>
          <w:sz w:val="28"/>
          <w:szCs w:val="28"/>
        </w:rPr>
        <w:t>Избирательного</w:t>
      </w:r>
      <w:r>
        <w:rPr>
          <w:rFonts w:eastAsia="Times New Roman"/>
          <w:sz w:val="28"/>
          <w:szCs w:val="28"/>
        </w:rPr>
        <w:t xml:space="preserve"> </w:t>
      </w:r>
      <w:r w:rsidR="00BD6BDF">
        <w:rPr>
          <w:rFonts w:eastAsia="Times New Roman"/>
          <w:sz w:val="28"/>
          <w:szCs w:val="28"/>
        </w:rPr>
        <w:t>штаб</w:t>
      </w:r>
      <w:r>
        <w:rPr>
          <w:rFonts w:eastAsia="Times New Roman"/>
          <w:sz w:val="28"/>
          <w:szCs w:val="28"/>
        </w:rPr>
        <w:t xml:space="preserve">а.        </w:t>
      </w:r>
    </w:p>
    <w:p w:rsidR="00C73F57" w:rsidRDefault="001A1B3B" w:rsidP="002E3AAD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7" w:lineRule="exact"/>
        <w:ind w:left="14" w:right="10" w:firstLine="686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Организационно-техническую деятельность </w:t>
      </w:r>
      <w:r w:rsidR="00D56EB2">
        <w:rPr>
          <w:rFonts w:eastAsia="Times New Roman"/>
          <w:spacing w:val="-7"/>
          <w:sz w:val="28"/>
          <w:szCs w:val="28"/>
        </w:rPr>
        <w:t>Избирательного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="00BD6BDF">
        <w:rPr>
          <w:rFonts w:eastAsia="Times New Roman"/>
          <w:spacing w:val="-7"/>
          <w:sz w:val="28"/>
          <w:szCs w:val="28"/>
        </w:rPr>
        <w:t>штаб</w:t>
      </w:r>
      <w:r>
        <w:rPr>
          <w:rFonts w:eastAsia="Times New Roman"/>
          <w:sz w:val="28"/>
          <w:szCs w:val="28"/>
        </w:rPr>
        <w:t>а осуществляет секретарь.</w:t>
      </w:r>
    </w:p>
    <w:p w:rsidR="00C73F57" w:rsidRDefault="001A1B3B" w:rsidP="002E3AAD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7" w:lineRule="exact"/>
        <w:ind w:left="14" w:firstLine="686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В целях выполнения поставленных задач и реализации прав, преду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 xml:space="preserve">смотренных Положением, </w:t>
      </w:r>
      <w:r w:rsidR="00D56EB2">
        <w:rPr>
          <w:rFonts w:eastAsia="Times New Roman"/>
          <w:spacing w:val="-6"/>
          <w:sz w:val="28"/>
          <w:szCs w:val="28"/>
        </w:rPr>
        <w:t>Избирательный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spacing w:val="-6"/>
          <w:sz w:val="28"/>
          <w:szCs w:val="28"/>
        </w:rPr>
        <w:t>штаб</w:t>
      </w:r>
      <w:r>
        <w:rPr>
          <w:rFonts w:eastAsia="Times New Roman"/>
          <w:spacing w:val="-6"/>
          <w:sz w:val="28"/>
          <w:szCs w:val="28"/>
        </w:rPr>
        <w:t xml:space="preserve"> взаимодействует со струк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турными подразделениями админи</w:t>
      </w:r>
      <w:r w:rsidR="005E2CA6">
        <w:rPr>
          <w:rFonts w:eastAsia="Times New Roman"/>
          <w:spacing w:val="-3"/>
          <w:sz w:val="28"/>
          <w:szCs w:val="28"/>
        </w:rPr>
        <w:t xml:space="preserve">страции </w:t>
      </w:r>
      <w:r w:rsidR="00E24A0E">
        <w:rPr>
          <w:rFonts w:eastAsia="Times New Roman"/>
          <w:spacing w:val="-3"/>
          <w:sz w:val="28"/>
          <w:szCs w:val="28"/>
        </w:rPr>
        <w:t>поселения</w:t>
      </w:r>
      <w:r w:rsidR="005E2CA6">
        <w:rPr>
          <w:rFonts w:eastAsia="Times New Roman"/>
          <w:spacing w:val="-3"/>
          <w:sz w:val="28"/>
          <w:szCs w:val="28"/>
        </w:rPr>
        <w:t xml:space="preserve">, администрацией </w:t>
      </w:r>
      <w:r>
        <w:rPr>
          <w:rFonts w:eastAsia="Times New Roman"/>
          <w:spacing w:val="-5"/>
          <w:sz w:val="28"/>
          <w:szCs w:val="28"/>
        </w:rPr>
        <w:t>сельск</w:t>
      </w:r>
      <w:r w:rsidR="005E2CA6">
        <w:rPr>
          <w:rFonts w:eastAsia="Times New Roman"/>
          <w:spacing w:val="-5"/>
          <w:sz w:val="28"/>
          <w:szCs w:val="28"/>
        </w:rPr>
        <w:t>ого поселения</w:t>
      </w:r>
      <w:r>
        <w:rPr>
          <w:rFonts w:eastAsia="Times New Roman"/>
          <w:spacing w:val="-5"/>
          <w:sz w:val="28"/>
          <w:szCs w:val="28"/>
        </w:rPr>
        <w:t>, предприятиями, учреждениями и организа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циями.</w:t>
      </w:r>
    </w:p>
    <w:p w:rsidR="00C73F57" w:rsidRDefault="001A1B3B">
      <w:pPr>
        <w:shd w:val="clear" w:color="auto" w:fill="FFFFFF"/>
        <w:spacing w:before="317"/>
        <w:ind w:left="53"/>
        <w:jc w:val="center"/>
      </w:pPr>
      <w:r>
        <w:rPr>
          <w:b/>
          <w:bCs/>
          <w:spacing w:val="-6"/>
          <w:sz w:val="28"/>
          <w:szCs w:val="28"/>
          <w:lang w:val="en-US"/>
        </w:rPr>
        <w:t>VII</w:t>
      </w:r>
      <w:r w:rsidRPr="002E3AAD">
        <w:rPr>
          <w:b/>
          <w:bCs/>
          <w:spacing w:val="-6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Ответственность </w:t>
      </w:r>
      <w:r w:rsidR="00D56EB2">
        <w:rPr>
          <w:rFonts w:eastAsia="Times New Roman"/>
          <w:b/>
          <w:bCs/>
          <w:spacing w:val="-6"/>
          <w:sz w:val="28"/>
          <w:szCs w:val="28"/>
        </w:rPr>
        <w:t>Избирательного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b/>
          <w:bCs/>
          <w:spacing w:val="-6"/>
          <w:sz w:val="28"/>
          <w:szCs w:val="28"/>
        </w:rPr>
        <w:t>штаб</w:t>
      </w:r>
      <w:r>
        <w:rPr>
          <w:rFonts w:eastAsia="Times New Roman"/>
          <w:b/>
          <w:bCs/>
          <w:spacing w:val="-6"/>
          <w:sz w:val="28"/>
          <w:szCs w:val="28"/>
        </w:rPr>
        <w:t>а</w:t>
      </w:r>
    </w:p>
    <w:p w:rsidR="00C73F57" w:rsidRDefault="00D56EB2">
      <w:pPr>
        <w:shd w:val="clear" w:color="auto" w:fill="FFFFFF"/>
        <w:spacing w:before="278" w:line="317" w:lineRule="exact"/>
        <w:ind w:left="38" w:firstLine="672"/>
        <w:jc w:val="both"/>
      </w:pPr>
      <w:r>
        <w:rPr>
          <w:rFonts w:eastAsia="Times New Roman"/>
          <w:spacing w:val="-6"/>
          <w:sz w:val="28"/>
          <w:szCs w:val="28"/>
        </w:rPr>
        <w:t>Избирательный</w:t>
      </w:r>
      <w:r w:rsidR="001A1B3B">
        <w:rPr>
          <w:rFonts w:eastAsia="Times New Roman"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spacing w:val="-6"/>
          <w:sz w:val="28"/>
          <w:szCs w:val="28"/>
        </w:rPr>
        <w:t>штаб</w:t>
      </w:r>
      <w:r w:rsidR="001A1B3B">
        <w:rPr>
          <w:rFonts w:eastAsia="Times New Roman"/>
          <w:spacing w:val="-6"/>
          <w:sz w:val="28"/>
          <w:szCs w:val="28"/>
        </w:rPr>
        <w:t xml:space="preserve"> несет ответственность за своевременное и каче</w:t>
      </w:r>
      <w:r w:rsidR="001A1B3B">
        <w:rPr>
          <w:rFonts w:eastAsia="Times New Roman"/>
          <w:spacing w:val="-6"/>
          <w:sz w:val="28"/>
          <w:szCs w:val="28"/>
        </w:rPr>
        <w:softHyphen/>
      </w:r>
      <w:r w:rsidR="001A1B3B">
        <w:rPr>
          <w:rFonts w:eastAsia="Times New Roman"/>
          <w:sz w:val="28"/>
          <w:szCs w:val="28"/>
        </w:rPr>
        <w:t>ственное выполнение возложенных на него обязанностей.</w:t>
      </w:r>
    </w:p>
    <w:p w:rsidR="00C73F57" w:rsidRDefault="00C73F57">
      <w:pPr>
        <w:shd w:val="clear" w:color="auto" w:fill="FFFFFF"/>
        <w:spacing w:before="278" w:line="317" w:lineRule="exact"/>
        <w:ind w:left="38" w:firstLine="672"/>
        <w:jc w:val="both"/>
        <w:sectPr w:rsidR="00C73F57" w:rsidSect="00E737F3">
          <w:pgSz w:w="11909" w:h="16834"/>
          <w:pgMar w:top="709" w:right="646" w:bottom="720" w:left="2018" w:header="720" w:footer="720" w:gutter="0"/>
          <w:cols w:space="60"/>
          <w:noEndnote/>
        </w:sectPr>
      </w:pPr>
    </w:p>
    <w:p w:rsidR="00C73F57" w:rsidRDefault="001A1B3B">
      <w:pPr>
        <w:shd w:val="clear" w:color="auto" w:fill="FFFFFF"/>
        <w:tabs>
          <w:tab w:val="left" w:pos="7224"/>
        </w:tabs>
        <w:spacing w:line="298" w:lineRule="exact"/>
        <w:ind w:left="5366"/>
      </w:pPr>
      <w:r>
        <w:rPr>
          <w:rFonts w:eastAsia="Times New Roman"/>
          <w:spacing w:val="-9"/>
          <w:sz w:val="28"/>
          <w:szCs w:val="28"/>
        </w:rPr>
        <w:lastRenderedPageBreak/>
        <w:t>Приложение 2 к постановлению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 xml:space="preserve">администрации </w:t>
      </w:r>
      <w:r w:rsidR="00E24A0E">
        <w:rPr>
          <w:rFonts w:eastAsia="Times New Roman"/>
          <w:spacing w:val="-7"/>
          <w:sz w:val="28"/>
          <w:szCs w:val="28"/>
        </w:rPr>
        <w:t>поселения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</w:t>
      </w:r>
      <w:r w:rsidR="004C4167">
        <w:rPr>
          <w:rFonts w:eastAsia="Times New Roman"/>
          <w:sz w:val="28"/>
          <w:szCs w:val="28"/>
        </w:rPr>
        <w:t xml:space="preserve"> </w:t>
      </w:r>
      <w:r w:rsidR="00B94D85">
        <w:rPr>
          <w:rFonts w:eastAsia="Times New Roman"/>
          <w:sz w:val="28"/>
          <w:szCs w:val="28"/>
        </w:rPr>
        <w:t>20</w:t>
      </w:r>
      <w:r w:rsidR="004C4167">
        <w:rPr>
          <w:rFonts w:eastAsia="Times New Roman"/>
          <w:sz w:val="28"/>
          <w:szCs w:val="28"/>
        </w:rPr>
        <w:t>.0</w:t>
      </w:r>
      <w:r w:rsidR="00B94D85">
        <w:rPr>
          <w:rFonts w:eastAsia="Times New Roman"/>
          <w:sz w:val="28"/>
          <w:szCs w:val="28"/>
        </w:rPr>
        <w:t>1</w:t>
      </w:r>
      <w:r w:rsidR="004C4167">
        <w:rPr>
          <w:rFonts w:eastAsia="Times New Roman"/>
          <w:sz w:val="28"/>
          <w:szCs w:val="28"/>
        </w:rPr>
        <w:t>.20</w:t>
      </w:r>
      <w:r w:rsidR="00FA3660">
        <w:rPr>
          <w:rFonts w:eastAsia="Times New Roman"/>
          <w:sz w:val="28"/>
          <w:szCs w:val="28"/>
        </w:rPr>
        <w:t>2</w:t>
      </w:r>
      <w:r w:rsidR="004C4167">
        <w:rPr>
          <w:rFonts w:eastAsia="Times New Roman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</w:t>
      </w:r>
      <w:r w:rsidR="001C4BC0">
        <w:rPr>
          <w:rFonts w:eastAsia="Times New Roman"/>
          <w:sz w:val="28"/>
          <w:szCs w:val="28"/>
        </w:rPr>
        <w:t xml:space="preserve"> </w:t>
      </w:r>
      <w:r w:rsidR="00B94D85">
        <w:rPr>
          <w:rFonts w:eastAsia="Times New Roman"/>
          <w:sz w:val="28"/>
          <w:szCs w:val="28"/>
        </w:rPr>
        <w:t>2</w:t>
      </w:r>
    </w:p>
    <w:p w:rsidR="00C73F57" w:rsidRDefault="001A1B3B">
      <w:pPr>
        <w:shd w:val="clear" w:color="auto" w:fill="FFFFFF"/>
        <w:spacing w:before="614" w:line="307" w:lineRule="exact"/>
        <w:ind w:left="67"/>
        <w:jc w:val="center"/>
      </w:pPr>
      <w:r>
        <w:rPr>
          <w:rFonts w:eastAsia="Times New Roman"/>
          <w:b/>
          <w:bCs/>
          <w:spacing w:val="-9"/>
          <w:sz w:val="28"/>
          <w:szCs w:val="28"/>
        </w:rPr>
        <w:t>Состав</w:t>
      </w:r>
    </w:p>
    <w:p w:rsidR="00C73F57" w:rsidRDefault="00D56EB2">
      <w:pPr>
        <w:shd w:val="clear" w:color="auto" w:fill="FFFFFF"/>
        <w:spacing w:line="307" w:lineRule="exact"/>
        <w:ind w:left="53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Избирательного</w:t>
      </w:r>
      <w:r w:rsidR="001A1B3B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="00BD6BDF">
        <w:rPr>
          <w:rFonts w:eastAsia="Times New Roman"/>
          <w:b/>
          <w:bCs/>
          <w:spacing w:val="-6"/>
          <w:sz w:val="28"/>
          <w:szCs w:val="28"/>
        </w:rPr>
        <w:t>штаб</w:t>
      </w:r>
      <w:r w:rsidR="001A1B3B">
        <w:rPr>
          <w:rFonts w:eastAsia="Times New Roman"/>
          <w:b/>
          <w:bCs/>
          <w:spacing w:val="-6"/>
          <w:sz w:val="28"/>
          <w:szCs w:val="28"/>
        </w:rPr>
        <w:t>а для оперативного решения вопросов</w:t>
      </w:r>
    </w:p>
    <w:p w:rsidR="00C73F57" w:rsidRDefault="001A1B3B">
      <w:pPr>
        <w:shd w:val="clear" w:color="auto" w:fill="FFFFFF"/>
        <w:spacing w:line="307" w:lineRule="exact"/>
        <w:ind w:left="48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и оказания содействия избирательным комиссия</w:t>
      </w:r>
      <w:r w:rsidR="00776E68">
        <w:rPr>
          <w:rFonts w:eastAsia="Times New Roman"/>
          <w:b/>
          <w:bCs/>
          <w:spacing w:val="-6"/>
          <w:sz w:val="28"/>
          <w:szCs w:val="28"/>
        </w:rPr>
        <w:t>м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в организации</w:t>
      </w:r>
    </w:p>
    <w:p w:rsidR="00C73F57" w:rsidRDefault="001A1B3B" w:rsidP="00776E68">
      <w:pPr>
        <w:shd w:val="clear" w:color="auto" w:fill="FFFFFF"/>
        <w:spacing w:line="307" w:lineRule="exact"/>
        <w:ind w:left="48"/>
        <w:jc w:val="center"/>
      </w:pPr>
      <w:r>
        <w:rPr>
          <w:rFonts w:eastAsia="Times New Roman"/>
          <w:b/>
          <w:bCs/>
          <w:spacing w:val="-8"/>
          <w:sz w:val="28"/>
          <w:szCs w:val="28"/>
        </w:rPr>
        <w:t>подготовки и проведения выборо</w:t>
      </w:r>
      <w:r w:rsidR="00776E68">
        <w:rPr>
          <w:rFonts w:eastAsia="Times New Roman"/>
          <w:b/>
          <w:bCs/>
          <w:spacing w:val="-8"/>
          <w:sz w:val="28"/>
          <w:szCs w:val="28"/>
        </w:rPr>
        <w:t xml:space="preserve">в </w:t>
      </w:r>
      <w:r w:rsidR="00FA3660" w:rsidRPr="00FA3660">
        <w:rPr>
          <w:rFonts w:eastAsia="Times New Roman"/>
          <w:b/>
          <w:bCs/>
          <w:spacing w:val="-8"/>
          <w:sz w:val="28"/>
          <w:szCs w:val="28"/>
        </w:rPr>
        <w:t>депутатов Государственной Думы, Тюменской областной Думы, Думы Ханты-Мансийского автономного округа – Югры 19 сентября 2021 года</w:t>
      </w:r>
    </w:p>
    <w:p w:rsidR="00C73F57" w:rsidRDefault="00C73F57">
      <w:pPr>
        <w:shd w:val="clear" w:color="auto" w:fill="FFFFFF"/>
        <w:spacing w:after="250" w:line="307" w:lineRule="exact"/>
        <w:ind w:left="53"/>
        <w:jc w:val="center"/>
      </w:pPr>
    </w:p>
    <w:p w:rsidR="00324037" w:rsidRDefault="00324037">
      <w:pPr>
        <w:shd w:val="clear" w:color="auto" w:fill="FFFFFF"/>
        <w:spacing w:after="250" w:line="307" w:lineRule="exact"/>
        <w:ind w:left="53"/>
        <w:jc w:val="center"/>
        <w:sectPr w:rsidR="00324037" w:rsidSect="00D468AA">
          <w:pgSz w:w="11909" w:h="16834"/>
          <w:pgMar w:top="851" w:right="768" w:bottom="360" w:left="1959" w:header="720" w:footer="720" w:gutter="0"/>
          <w:cols w:space="60"/>
          <w:noEndnote/>
        </w:sectPr>
      </w:pPr>
    </w:p>
    <w:p w:rsidR="001C4BC0" w:rsidRDefault="001C4BC0" w:rsidP="001C4BC0">
      <w:pPr>
        <w:pStyle w:val="a3"/>
        <w:rPr>
          <w:rFonts w:eastAsia="Times New Roman"/>
          <w:sz w:val="28"/>
          <w:szCs w:val="28"/>
        </w:rPr>
      </w:pPr>
      <w:r w:rsidRPr="001C4BC0">
        <w:rPr>
          <w:rFonts w:eastAsia="Times New Roman"/>
          <w:sz w:val="28"/>
          <w:szCs w:val="28"/>
        </w:rPr>
        <w:lastRenderedPageBreak/>
        <w:t xml:space="preserve">Функ </w:t>
      </w:r>
      <w:r>
        <w:rPr>
          <w:rFonts w:eastAsia="Times New Roman"/>
          <w:sz w:val="28"/>
          <w:szCs w:val="28"/>
        </w:rPr>
        <w:t xml:space="preserve">                   - глава сельского поселения Вата,</w:t>
      </w:r>
    </w:p>
    <w:p w:rsidR="001C4BC0" w:rsidRDefault="001C4BC0" w:rsidP="001C4BC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Мария Васильевна       председатель </w:t>
      </w:r>
      <w:r w:rsidR="00D56EB2">
        <w:rPr>
          <w:rFonts w:eastAsia="Times New Roman"/>
          <w:sz w:val="28"/>
          <w:szCs w:val="28"/>
        </w:rPr>
        <w:t>Избирательного</w:t>
      </w:r>
      <w:r>
        <w:rPr>
          <w:rFonts w:eastAsia="Times New Roman"/>
          <w:sz w:val="28"/>
          <w:szCs w:val="28"/>
        </w:rPr>
        <w:t xml:space="preserve"> </w:t>
      </w:r>
      <w:r w:rsidR="00BD6BDF">
        <w:rPr>
          <w:rFonts w:eastAsia="Times New Roman"/>
          <w:sz w:val="28"/>
          <w:szCs w:val="28"/>
        </w:rPr>
        <w:t>штаб</w:t>
      </w:r>
      <w:r>
        <w:rPr>
          <w:rFonts w:eastAsia="Times New Roman"/>
          <w:sz w:val="28"/>
          <w:szCs w:val="28"/>
        </w:rPr>
        <w:t>а</w:t>
      </w:r>
    </w:p>
    <w:p w:rsidR="001C4BC0" w:rsidRDefault="001C4BC0" w:rsidP="001C4BC0">
      <w:pPr>
        <w:pStyle w:val="a3"/>
        <w:rPr>
          <w:rFonts w:eastAsia="Times New Roman"/>
          <w:sz w:val="28"/>
          <w:szCs w:val="28"/>
        </w:rPr>
      </w:pPr>
    </w:p>
    <w:p w:rsidR="001C4BC0" w:rsidRDefault="001C4BC0" w:rsidP="001C4BC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Михайлова              - главный специалист администрации поселения,</w:t>
      </w:r>
    </w:p>
    <w:p w:rsidR="001C4BC0" w:rsidRDefault="001C4BC0" w:rsidP="001C4BC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Тамара Павловна         заместитель председателя </w:t>
      </w:r>
      <w:r w:rsidR="00D56EB2">
        <w:rPr>
          <w:rFonts w:eastAsia="Times New Roman"/>
          <w:sz w:val="28"/>
          <w:szCs w:val="28"/>
        </w:rPr>
        <w:t>Избирательного</w:t>
      </w:r>
      <w:r>
        <w:rPr>
          <w:rFonts w:eastAsia="Times New Roman"/>
          <w:sz w:val="28"/>
          <w:szCs w:val="28"/>
        </w:rPr>
        <w:t xml:space="preserve">                             </w:t>
      </w:r>
    </w:p>
    <w:p w:rsidR="001C4BC0" w:rsidRDefault="001C4BC0" w:rsidP="001C4BC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</w:t>
      </w:r>
      <w:r w:rsidR="00BD6BDF">
        <w:rPr>
          <w:rFonts w:eastAsia="Times New Roman"/>
          <w:sz w:val="28"/>
          <w:szCs w:val="28"/>
        </w:rPr>
        <w:t>штаб</w:t>
      </w:r>
      <w:r>
        <w:rPr>
          <w:rFonts w:eastAsia="Times New Roman"/>
          <w:sz w:val="28"/>
          <w:szCs w:val="28"/>
        </w:rPr>
        <w:t>а</w:t>
      </w:r>
    </w:p>
    <w:p w:rsidR="001C4BC0" w:rsidRDefault="001C4BC0" w:rsidP="001C4BC0">
      <w:pPr>
        <w:pStyle w:val="a3"/>
        <w:rPr>
          <w:rFonts w:eastAsia="Times New Roman"/>
          <w:sz w:val="28"/>
          <w:szCs w:val="28"/>
        </w:rPr>
      </w:pPr>
    </w:p>
    <w:p w:rsidR="001C4BC0" w:rsidRDefault="001C4BC0" w:rsidP="001C4BC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Гибадуллин             - ведущий специалист администрации поселения,</w:t>
      </w:r>
    </w:p>
    <w:p w:rsidR="001C4BC0" w:rsidRDefault="001C4BC0" w:rsidP="001C4BC0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Радик Радмирович        секретарь </w:t>
      </w:r>
      <w:r w:rsidR="00D56EB2">
        <w:rPr>
          <w:rFonts w:eastAsia="Times New Roman"/>
          <w:sz w:val="28"/>
          <w:szCs w:val="28"/>
        </w:rPr>
        <w:t>Избирательного</w:t>
      </w:r>
      <w:r>
        <w:rPr>
          <w:rFonts w:eastAsia="Times New Roman"/>
          <w:sz w:val="28"/>
          <w:szCs w:val="28"/>
        </w:rPr>
        <w:t xml:space="preserve"> </w:t>
      </w:r>
      <w:r w:rsidR="00BD6BDF">
        <w:rPr>
          <w:rFonts w:eastAsia="Times New Roman"/>
          <w:sz w:val="28"/>
          <w:szCs w:val="28"/>
        </w:rPr>
        <w:t>штаб</w:t>
      </w:r>
      <w:r>
        <w:rPr>
          <w:rFonts w:eastAsia="Times New Roman"/>
          <w:sz w:val="28"/>
          <w:szCs w:val="28"/>
        </w:rPr>
        <w:t>а</w:t>
      </w:r>
    </w:p>
    <w:p w:rsidR="00324037" w:rsidRDefault="00324037" w:rsidP="001C4BC0">
      <w:pPr>
        <w:pStyle w:val="a3"/>
        <w:rPr>
          <w:rFonts w:eastAsia="Times New Roman"/>
          <w:sz w:val="28"/>
          <w:szCs w:val="28"/>
        </w:rPr>
      </w:pPr>
    </w:p>
    <w:p w:rsidR="00C73F57" w:rsidRDefault="001A1B3B">
      <w:pPr>
        <w:shd w:val="clear" w:color="auto" w:fill="FFFFFF"/>
        <w:spacing w:before="312" w:after="283"/>
        <w:ind w:left="2510"/>
        <w:rPr>
          <w:rFonts w:eastAsia="Times New Roman"/>
          <w:b/>
          <w:bCs/>
          <w:spacing w:val="-9"/>
          <w:sz w:val="28"/>
          <w:szCs w:val="28"/>
        </w:rPr>
      </w:pPr>
      <w:r>
        <w:rPr>
          <w:rFonts w:eastAsia="Times New Roman"/>
          <w:b/>
          <w:bCs/>
          <w:spacing w:val="-9"/>
          <w:sz w:val="28"/>
          <w:szCs w:val="28"/>
        </w:rPr>
        <w:t xml:space="preserve">Члены </w:t>
      </w:r>
      <w:r w:rsidR="00D56EB2">
        <w:rPr>
          <w:rFonts w:eastAsia="Times New Roman"/>
          <w:b/>
          <w:bCs/>
          <w:spacing w:val="-9"/>
          <w:sz w:val="28"/>
          <w:szCs w:val="28"/>
        </w:rPr>
        <w:t>Избирательного</w:t>
      </w:r>
      <w:r>
        <w:rPr>
          <w:rFonts w:eastAsia="Times New Roman"/>
          <w:b/>
          <w:bCs/>
          <w:spacing w:val="-9"/>
          <w:sz w:val="28"/>
          <w:szCs w:val="28"/>
        </w:rPr>
        <w:t xml:space="preserve"> </w:t>
      </w:r>
      <w:r w:rsidR="00BD6BDF">
        <w:rPr>
          <w:rFonts w:eastAsia="Times New Roman"/>
          <w:b/>
          <w:bCs/>
          <w:spacing w:val="-9"/>
          <w:sz w:val="28"/>
          <w:szCs w:val="28"/>
        </w:rPr>
        <w:t>штаб</w:t>
      </w:r>
      <w:r>
        <w:rPr>
          <w:rFonts w:eastAsia="Times New Roman"/>
          <w:b/>
          <w:bCs/>
          <w:spacing w:val="-9"/>
          <w:sz w:val="28"/>
          <w:szCs w:val="28"/>
        </w:rPr>
        <w:t>а:</w:t>
      </w:r>
    </w:p>
    <w:p w:rsidR="00324037" w:rsidRDefault="00324037">
      <w:pPr>
        <w:shd w:val="clear" w:color="auto" w:fill="FFFFFF"/>
        <w:spacing w:before="312" w:after="283"/>
        <w:ind w:left="2510"/>
      </w:pPr>
    </w:p>
    <w:p w:rsidR="00FA3660" w:rsidRDefault="00FA3660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Аверин</w:t>
      </w:r>
      <w:r w:rsidR="001C4BC0">
        <w:rPr>
          <w:sz w:val="28"/>
          <w:szCs w:val="28"/>
        </w:rPr>
        <w:t xml:space="preserve">                     - </w:t>
      </w:r>
      <w:r>
        <w:rPr>
          <w:sz w:val="28"/>
          <w:szCs w:val="28"/>
        </w:rPr>
        <w:t>специалист</w:t>
      </w:r>
      <w:r w:rsidR="001C4BC0">
        <w:rPr>
          <w:sz w:val="28"/>
          <w:szCs w:val="28"/>
        </w:rPr>
        <w:t xml:space="preserve"> МКУ «СДК с.п. Вата»</w:t>
      </w:r>
    </w:p>
    <w:p w:rsidR="001C4BC0" w:rsidRDefault="00FA3660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Алексей Валерьевич</w:t>
      </w:r>
    </w:p>
    <w:p w:rsidR="00FA3660" w:rsidRDefault="00FA3660" w:rsidP="001C4BC0">
      <w:pPr>
        <w:pStyle w:val="a3"/>
        <w:jc w:val="both"/>
        <w:rPr>
          <w:sz w:val="28"/>
          <w:szCs w:val="28"/>
        </w:rPr>
      </w:pPr>
    </w:p>
    <w:p w:rsidR="00FA3660" w:rsidRDefault="00C7294A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 </w:t>
      </w:r>
    </w:p>
    <w:p w:rsidR="00FA3660" w:rsidRDefault="00C7294A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Светлана Николаевна</w:t>
      </w:r>
      <w:r w:rsidR="00FA3660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FA3660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="00FA3660">
        <w:rPr>
          <w:sz w:val="28"/>
          <w:szCs w:val="28"/>
        </w:rPr>
        <w:t xml:space="preserve"> МКУ «КМ им. Т.В. Великородовой»</w:t>
      </w:r>
    </w:p>
    <w:p w:rsidR="001C4BC0" w:rsidRDefault="001C4BC0" w:rsidP="001C4BC0">
      <w:pPr>
        <w:pStyle w:val="a3"/>
        <w:jc w:val="both"/>
        <w:rPr>
          <w:sz w:val="28"/>
          <w:szCs w:val="28"/>
        </w:rPr>
      </w:pPr>
    </w:p>
    <w:p w:rsidR="001C4BC0" w:rsidRDefault="001C4BC0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Абузяров </w:t>
      </w:r>
    </w:p>
    <w:p w:rsidR="001C4BC0" w:rsidRDefault="001C4BC0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Рушан Гаязович          - директор МКУ «УМТО с.п. Вата»</w:t>
      </w:r>
    </w:p>
    <w:p w:rsidR="001C4BC0" w:rsidRDefault="001C4BC0" w:rsidP="001C4BC0">
      <w:pPr>
        <w:pStyle w:val="a3"/>
        <w:jc w:val="both"/>
        <w:rPr>
          <w:sz w:val="28"/>
          <w:szCs w:val="28"/>
        </w:rPr>
      </w:pPr>
    </w:p>
    <w:p w:rsidR="00D468AA" w:rsidRDefault="00324037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Могильникова</w:t>
      </w:r>
    </w:p>
    <w:p w:rsidR="00D468AA" w:rsidRDefault="00324037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Светлана Евгеньевна</w:t>
      </w:r>
      <w:r w:rsidR="00D468AA">
        <w:rPr>
          <w:sz w:val="28"/>
          <w:szCs w:val="28"/>
        </w:rPr>
        <w:t xml:space="preserve">     - начальник цеха «СЖКХ» с.п. Вата </w:t>
      </w:r>
    </w:p>
    <w:p w:rsidR="00D468AA" w:rsidRDefault="00D468AA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(по согласованию)</w:t>
      </w:r>
    </w:p>
    <w:p w:rsidR="00D468AA" w:rsidRDefault="00E737F3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Туровская</w:t>
      </w:r>
    </w:p>
    <w:p w:rsidR="00D468AA" w:rsidRDefault="00E737F3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Инна</w:t>
      </w:r>
      <w:r w:rsidR="00AF5F37">
        <w:rPr>
          <w:sz w:val="28"/>
          <w:szCs w:val="28"/>
        </w:rPr>
        <w:t xml:space="preserve"> Иванов</w:t>
      </w:r>
      <w:r>
        <w:rPr>
          <w:sz w:val="28"/>
          <w:szCs w:val="28"/>
        </w:rPr>
        <w:t xml:space="preserve">на    </w:t>
      </w:r>
      <w:r w:rsidR="00AF5F37">
        <w:rPr>
          <w:sz w:val="28"/>
          <w:szCs w:val="28"/>
        </w:rPr>
        <w:t xml:space="preserve">   </w:t>
      </w:r>
      <w:r w:rsidR="00D468AA">
        <w:rPr>
          <w:sz w:val="28"/>
          <w:szCs w:val="28"/>
        </w:rPr>
        <w:t xml:space="preserve">   - директор МБОУ «Ватинская ОСШ»</w:t>
      </w:r>
    </w:p>
    <w:p w:rsidR="00D468AA" w:rsidRDefault="00D468AA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(по согласованию)</w:t>
      </w:r>
    </w:p>
    <w:p w:rsidR="00D468AA" w:rsidRDefault="00D468AA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40CD8">
        <w:rPr>
          <w:sz w:val="28"/>
          <w:szCs w:val="28"/>
        </w:rPr>
        <w:t>окшарова</w:t>
      </w:r>
      <w:r>
        <w:rPr>
          <w:sz w:val="28"/>
          <w:szCs w:val="28"/>
        </w:rPr>
        <w:t xml:space="preserve">                        </w:t>
      </w:r>
    </w:p>
    <w:p w:rsidR="00D468AA" w:rsidRDefault="00740CD8" w:rsidP="00740CD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Нина Григорьевна</w:t>
      </w:r>
      <w:r w:rsidR="00D468AA">
        <w:rPr>
          <w:sz w:val="28"/>
          <w:szCs w:val="28"/>
        </w:rPr>
        <w:t xml:space="preserve">     - </w:t>
      </w:r>
      <w:r>
        <w:rPr>
          <w:sz w:val="28"/>
          <w:szCs w:val="28"/>
        </w:rPr>
        <w:t>председатель организации ветеранов и пенсионеров   сельского поселения Вата</w:t>
      </w:r>
    </w:p>
    <w:p w:rsidR="00324037" w:rsidRDefault="00740CD8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Савченко </w:t>
      </w:r>
    </w:p>
    <w:p w:rsidR="00324037" w:rsidRDefault="00740CD8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Лидия Александровна</w:t>
      </w:r>
      <w:r w:rsidR="00324037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котроллер «ЮТЭК </w:t>
      </w:r>
      <w:proofErr w:type="spellStart"/>
      <w:r>
        <w:rPr>
          <w:sz w:val="28"/>
          <w:szCs w:val="28"/>
        </w:rPr>
        <w:t>Нвр</w:t>
      </w:r>
      <w:proofErr w:type="spellEnd"/>
      <w:r>
        <w:rPr>
          <w:sz w:val="28"/>
          <w:szCs w:val="28"/>
        </w:rPr>
        <w:t>»</w:t>
      </w:r>
    </w:p>
    <w:p w:rsidR="00C7294A" w:rsidRDefault="00C7294A" w:rsidP="001C4BC0">
      <w:pPr>
        <w:pStyle w:val="a3"/>
        <w:jc w:val="both"/>
        <w:rPr>
          <w:sz w:val="28"/>
          <w:szCs w:val="28"/>
        </w:rPr>
      </w:pPr>
    </w:p>
    <w:p w:rsidR="00C7294A" w:rsidRDefault="00C7294A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Мухаметзянова</w:t>
      </w:r>
    </w:p>
    <w:p w:rsidR="00C7294A" w:rsidRDefault="00C7294A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Александра Владимировна -  директор МКУ «СДК с.п. Вата»</w:t>
      </w:r>
    </w:p>
    <w:p w:rsidR="00C7294A" w:rsidRDefault="00C7294A" w:rsidP="001C4BC0">
      <w:pPr>
        <w:pStyle w:val="a3"/>
        <w:jc w:val="both"/>
        <w:rPr>
          <w:sz w:val="28"/>
          <w:szCs w:val="28"/>
        </w:rPr>
      </w:pPr>
    </w:p>
    <w:p w:rsidR="00C7294A" w:rsidRDefault="00C7294A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Ненашева </w:t>
      </w:r>
    </w:p>
    <w:p w:rsidR="00C7294A" w:rsidRDefault="00C7294A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Ольга Александровна  - заведующая ФАП с.п. Вата</w:t>
      </w:r>
    </w:p>
    <w:p w:rsidR="00C7294A" w:rsidRDefault="00C7294A" w:rsidP="001C4BC0">
      <w:pPr>
        <w:pStyle w:val="a3"/>
        <w:jc w:val="both"/>
        <w:rPr>
          <w:sz w:val="28"/>
          <w:szCs w:val="28"/>
        </w:rPr>
      </w:pPr>
    </w:p>
    <w:p w:rsidR="00C7294A" w:rsidRDefault="00C7294A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Китаева </w:t>
      </w:r>
    </w:p>
    <w:p w:rsidR="00C7294A" w:rsidRDefault="00C7294A" w:rsidP="001C4B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Олеся Станиславовна – председатель избирательной комиссии № 568</w:t>
      </w:r>
    </w:p>
    <w:p w:rsidR="00324037" w:rsidRDefault="00324037" w:rsidP="001C4BC0">
      <w:pPr>
        <w:pStyle w:val="a3"/>
        <w:jc w:val="both"/>
        <w:rPr>
          <w:sz w:val="28"/>
          <w:szCs w:val="28"/>
        </w:rPr>
      </w:pPr>
    </w:p>
    <w:p w:rsidR="00324037" w:rsidRPr="00324037" w:rsidRDefault="00324037" w:rsidP="001C4BC0">
      <w:pPr>
        <w:pStyle w:val="a3"/>
        <w:jc w:val="both"/>
        <w:rPr>
          <w:sz w:val="28"/>
          <w:szCs w:val="28"/>
        </w:rPr>
        <w:sectPr w:rsidR="00324037" w:rsidRPr="00324037">
          <w:type w:val="continuous"/>
          <w:pgSz w:w="11909" w:h="16834"/>
          <w:pgMar w:top="1440" w:right="768" w:bottom="360" w:left="1959" w:header="720" w:footer="720" w:gutter="0"/>
          <w:cols w:space="60"/>
          <w:noEndnote/>
        </w:sectPr>
      </w:pPr>
    </w:p>
    <w:p w:rsidR="002E3AAD" w:rsidRDefault="002E3AAD" w:rsidP="00776E68">
      <w:pPr>
        <w:shd w:val="clear" w:color="auto" w:fill="FFFFFF"/>
        <w:spacing w:line="312" w:lineRule="exact"/>
        <w:ind w:right="538"/>
        <w:rPr>
          <w:sz w:val="28"/>
          <w:szCs w:val="28"/>
        </w:rPr>
      </w:pPr>
    </w:p>
    <w:sectPr w:rsidR="002E3AAD" w:rsidSect="00776E68">
      <w:type w:val="continuous"/>
      <w:pgSz w:w="11909" w:h="16834"/>
      <w:pgMar w:top="1440" w:right="768" w:bottom="360" w:left="1963" w:header="720" w:footer="720" w:gutter="0"/>
      <w:cols w:num="2" w:space="720" w:equalWidth="0">
        <w:col w:w="2721" w:space="490"/>
        <w:col w:w="5966" w:space="51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7E93F0"/>
    <w:lvl w:ilvl="0">
      <w:numFmt w:val="bullet"/>
      <w:lvlText w:val="*"/>
      <w:lvlJc w:val="left"/>
    </w:lvl>
  </w:abstractNum>
  <w:abstractNum w:abstractNumId="1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AD"/>
    <w:rsid w:val="000442A4"/>
    <w:rsid w:val="001A1B3B"/>
    <w:rsid w:val="001C4BC0"/>
    <w:rsid w:val="002E3AAD"/>
    <w:rsid w:val="00324037"/>
    <w:rsid w:val="004C4167"/>
    <w:rsid w:val="005C318E"/>
    <w:rsid w:val="005D5A31"/>
    <w:rsid w:val="005E2CA6"/>
    <w:rsid w:val="00740CD8"/>
    <w:rsid w:val="00776E68"/>
    <w:rsid w:val="008B03A0"/>
    <w:rsid w:val="009617DF"/>
    <w:rsid w:val="00985281"/>
    <w:rsid w:val="00A72FF8"/>
    <w:rsid w:val="00A84A01"/>
    <w:rsid w:val="00AF5F37"/>
    <w:rsid w:val="00B94D85"/>
    <w:rsid w:val="00B951F9"/>
    <w:rsid w:val="00BD3413"/>
    <w:rsid w:val="00BD6BDF"/>
    <w:rsid w:val="00C03BA7"/>
    <w:rsid w:val="00C7294A"/>
    <w:rsid w:val="00C73F57"/>
    <w:rsid w:val="00D468AA"/>
    <w:rsid w:val="00D56EB2"/>
    <w:rsid w:val="00E24A0E"/>
    <w:rsid w:val="00E737F3"/>
    <w:rsid w:val="00E9616A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84A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84A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RePack by Diakov</cp:lastModifiedBy>
  <cp:revision>4</cp:revision>
  <cp:lastPrinted>2021-01-21T12:51:00Z</cp:lastPrinted>
  <dcterms:created xsi:type="dcterms:W3CDTF">2021-01-18T03:40:00Z</dcterms:created>
  <dcterms:modified xsi:type="dcterms:W3CDTF">2021-01-21T12:51:00Z</dcterms:modified>
</cp:coreProperties>
</file>