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95" w:rsidRPr="00E2505E" w:rsidRDefault="00887995" w:rsidP="0006044A">
      <w:pPr>
        <w:spacing w:after="0" w:line="240" w:lineRule="auto"/>
        <w:jc w:val="center"/>
        <w:rPr>
          <w:rFonts w:ascii="Times New Roman" w:eastAsia="Calibri" w:hAnsi="Times New Roman" w:cs="Times New Roman"/>
          <w:b/>
          <w:spacing w:val="20"/>
          <w:sz w:val="32"/>
          <w:szCs w:val="28"/>
          <w:lang w:eastAsia="en-US"/>
        </w:rPr>
      </w:pPr>
      <w:r w:rsidRPr="00E2505E">
        <w:rPr>
          <w:rFonts w:ascii="Times New Roman" w:eastAsia="Calibri" w:hAnsi="Times New Roman" w:cs="Times New Roman"/>
          <w:b/>
          <w:spacing w:val="20"/>
          <w:sz w:val="32"/>
          <w:szCs w:val="28"/>
          <w:lang w:eastAsia="en-US"/>
        </w:rPr>
        <w:t>Ханты-Мансийский автономный округ - Югра</w:t>
      </w:r>
    </w:p>
    <w:p w:rsidR="00887995" w:rsidRPr="00E2505E" w:rsidRDefault="00887995" w:rsidP="00887995">
      <w:pPr>
        <w:spacing w:after="0" w:line="240" w:lineRule="auto"/>
        <w:jc w:val="center"/>
        <w:rPr>
          <w:rFonts w:ascii="Times New Roman" w:eastAsia="Calibri" w:hAnsi="Times New Roman" w:cs="Times New Roman"/>
          <w:b/>
          <w:spacing w:val="20"/>
          <w:sz w:val="32"/>
          <w:szCs w:val="28"/>
          <w:lang w:eastAsia="en-US"/>
        </w:rPr>
      </w:pPr>
      <w:r w:rsidRPr="00E2505E">
        <w:rPr>
          <w:rFonts w:ascii="Times New Roman" w:eastAsia="Calibri" w:hAnsi="Times New Roman" w:cs="Times New Roman"/>
          <w:b/>
          <w:spacing w:val="20"/>
          <w:sz w:val="32"/>
          <w:szCs w:val="28"/>
          <w:lang w:eastAsia="en-US"/>
        </w:rPr>
        <w:t>(Тюменская область)</w:t>
      </w:r>
    </w:p>
    <w:p w:rsidR="00887995" w:rsidRPr="00E2505E" w:rsidRDefault="00887995" w:rsidP="00887995">
      <w:pPr>
        <w:spacing w:after="0" w:line="240" w:lineRule="auto"/>
        <w:jc w:val="center"/>
        <w:rPr>
          <w:rFonts w:ascii="Times New Roman" w:eastAsia="Calibri" w:hAnsi="Times New Roman" w:cs="Times New Roman"/>
          <w:b/>
          <w:spacing w:val="20"/>
          <w:sz w:val="32"/>
          <w:szCs w:val="28"/>
          <w:lang w:eastAsia="en-US"/>
        </w:rPr>
      </w:pPr>
      <w:r w:rsidRPr="00E2505E">
        <w:rPr>
          <w:rFonts w:ascii="Times New Roman" w:eastAsia="Calibri" w:hAnsi="Times New Roman" w:cs="Times New Roman"/>
          <w:b/>
          <w:spacing w:val="20"/>
          <w:sz w:val="32"/>
          <w:szCs w:val="28"/>
          <w:lang w:eastAsia="en-US"/>
        </w:rPr>
        <w:t>Нижневартовский муниципальный район</w:t>
      </w:r>
    </w:p>
    <w:p w:rsidR="00887995" w:rsidRPr="00E2505E" w:rsidRDefault="00887995" w:rsidP="00887995">
      <w:pPr>
        <w:spacing w:after="0" w:line="240" w:lineRule="auto"/>
        <w:jc w:val="center"/>
        <w:rPr>
          <w:rFonts w:ascii="Times New Roman" w:eastAsia="Calibri" w:hAnsi="Times New Roman" w:cs="Times New Roman"/>
          <w:b/>
          <w:spacing w:val="20"/>
          <w:sz w:val="32"/>
          <w:szCs w:val="28"/>
          <w:lang w:eastAsia="en-US"/>
        </w:rPr>
      </w:pPr>
      <w:r w:rsidRPr="00E2505E">
        <w:rPr>
          <w:rFonts w:ascii="Times New Roman" w:eastAsia="Calibri" w:hAnsi="Times New Roman" w:cs="Times New Roman"/>
          <w:b/>
          <w:spacing w:val="20"/>
          <w:sz w:val="32"/>
          <w:szCs w:val="28"/>
          <w:lang w:eastAsia="en-US"/>
        </w:rPr>
        <w:t>Администрация</w:t>
      </w:r>
    </w:p>
    <w:p w:rsidR="00887995" w:rsidRPr="00E2505E" w:rsidRDefault="00887995" w:rsidP="00887995">
      <w:pPr>
        <w:spacing w:after="0" w:line="240" w:lineRule="auto"/>
        <w:jc w:val="center"/>
        <w:rPr>
          <w:rFonts w:ascii="Times New Roman" w:eastAsia="Calibri" w:hAnsi="Times New Roman" w:cs="Times New Roman"/>
          <w:b/>
          <w:spacing w:val="20"/>
          <w:sz w:val="32"/>
          <w:szCs w:val="28"/>
          <w:lang w:eastAsia="en-US"/>
        </w:rPr>
      </w:pPr>
      <w:r w:rsidRPr="00E2505E">
        <w:rPr>
          <w:rFonts w:ascii="Times New Roman" w:eastAsia="Calibri" w:hAnsi="Times New Roman" w:cs="Times New Roman"/>
          <w:b/>
          <w:spacing w:val="20"/>
          <w:sz w:val="32"/>
          <w:szCs w:val="28"/>
          <w:lang w:eastAsia="en-US"/>
        </w:rPr>
        <w:t>Сельского поселения  Вата</w:t>
      </w:r>
    </w:p>
    <w:p w:rsidR="00887995" w:rsidRPr="00E2505E" w:rsidRDefault="00887995" w:rsidP="00887995">
      <w:pPr>
        <w:spacing w:after="0" w:line="240" w:lineRule="auto"/>
        <w:jc w:val="center"/>
        <w:rPr>
          <w:rFonts w:ascii="Times New Roman" w:eastAsia="Calibri" w:hAnsi="Times New Roman" w:cs="Times New Roman"/>
          <w:b/>
          <w:spacing w:val="20"/>
          <w:sz w:val="36"/>
          <w:szCs w:val="28"/>
          <w:lang w:eastAsia="en-US"/>
        </w:rPr>
      </w:pPr>
      <w:r w:rsidRPr="00E2505E">
        <w:rPr>
          <w:rFonts w:ascii="Times New Roman" w:eastAsia="Calibri" w:hAnsi="Times New Roman" w:cs="Times New Roman"/>
          <w:b/>
          <w:spacing w:val="20"/>
          <w:sz w:val="36"/>
          <w:szCs w:val="28"/>
          <w:lang w:eastAsia="en-US"/>
        </w:rPr>
        <w:t>ПО</w:t>
      </w:r>
      <w:proofErr w:type="gramStart"/>
      <w:r w:rsidRPr="00E2505E">
        <w:rPr>
          <w:rFonts w:ascii="Times New Roman" w:eastAsia="Calibri" w:hAnsi="Times New Roman" w:cs="Times New Roman"/>
          <w:b/>
          <w:spacing w:val="20"/>
          <w:sz w:val="36"/>
          <w:szCs w:val="28"/>
          <w:lang w:eastAsia="en-US"/>
        </w:rPr>
        <w:t>C</w:t>
      </w:r>
      <w:proofErr w:type="gramEnd"/>
      <w:r w:rsidRPr="00E2505E">
        <w:rPr>
          <w:rFonts w:ascii="Times New Roman" w:eastAsia="Calibri" w:hAnsi="Times New Roman" w:cs="Times New Roman"/>
          <w:b/>
          <w:spacing w:val="20"/>
          <w:sz w:val="36"/>
          <w:szCs w:val="28"/>
          <w:lang w:eastAsia="en-US"/>
        </w:rPr>
        <w:t>ТАНОВЛЕНИЕ</w:t>
      </w:r>
    </w:p>
    <w:p w:rsidR="00887995" w:rsidRPr="00E2505E" w:rsidRDefault="00887995" w:rsidP="00887995">
      <w:pPr>
        <w:spacing w:after="0" w:line="240" w:lineRule="auto"/>
        <w:jc w:val="center"/>
        <w:rPr>
          <w:rFonts w:ascii="Times New Roman" w:eastAsia="Times New Roman" w:hAnsi="Times New Roman" w:cs="Times New Roman"/>
          <w:sz w:val="32"/>
          <w:szCs w:val="20"/>
        </w:rPr>
      </w:pPr>
    </w:p>
    <w:p w:rsidR="00887995" w:rsidRPr="00E2505E" w:rsidRDefault="00887995" w:rsidP="00887995">
      <w:pPr>
        <w:spacing w:after="0" w:line="240" w:lineRule="auto"/>
        <w:jc w:val="center"/>
        <w:rPr>
          <w:rFonts w:ascii="Times New Roman" w:eastAsia="Times New Roman" w:hAnsi="Times New Roman" w:cs="Times New Roman"/>
          <w:sz w:val="32"/>
          <w:szCs w:val="20"/>
        </w:rPr>
      </w:pPr>
    </w:p>
    <w:p w:rsidR="00887995" w:rsidRPr="00E2505E" w:rsidRDefault="00887995" w:rsidP="00887995">
      <w:pPr>
        <w:spacing w:after="0" w:line="240" w:lineRule="auto"/>
        <w:rPr>
          <w:rFonts w:ascii="Times New Roman" w:eastAsia="Times New Roman" w:hAnsi="Times New Roman" w:cs="Times New Roman"/>
          <w:sz w:val="28"/>
          <w:szCs w:val="28"/>
        </w:rPr>
      </w:pPr>
      <w:r w:rsidRPr="00E2505E">
        <w:rPr>
          <w:rFonts w:ascii="Times New Roman" w:eastAsia="Times New Roman" w:hAnsi="Times New Roman" w:cs="Times New Roman"/>
          <w:sz w:val="28"/>
          <w:szCs w:val="28"/>
        </w:rPr>
        <w:t xml:space="preserve">от </w:t>
      </w:r>
      <w:r w:rsidR="00EF68D5">
        <w:rPr>
          <w:rFonts w:ascii="Times New Roman" w:eastAsia="Times New Roman" w:hAnsi="Times New Roman" w:cs="Times New Roman"/>
          <w:sz w:val="28"/>
          <w:szCs w:val="28"/>
        </w:rPr>
        <w:t>23</w:t>
      </w:r>
      <w:r w:rsidRPr="00E2505E">
        <w:rPr>
          <w:rFonts w:ascii="Times New Roman" w:eastAsia="Times New Roman" w:hAnsi="Times New Roman" w:cs="Times New Roman"/>
          <w:sz w:val="28"/>
          <w:szCs w:val="28"/>
        </w:rPr>
        <w:t>.0</w:t>
      </w:r>
      <w:r w:rsidR="00EF68D5">
        <w:rPr>
          <w:rFonts w:ascii="Times New Roman" w:eastAsia="Times New Roman" w:hAnsi="Times New Roman" w:cs="Times New Roman"/>
          <w:sz w:val="28"/>
          <w:szCs w:val="28"/>
        </w:rPr>
        <w:t>9</w:t>
      </w:r>
      <w:r w:rsidRPr="00E2505E">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250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2505E">
        <w:rPr>
          <w:rFonts w:ascii="Times New Roman" w:eastAsia="Times New Roman" w:hAnsi="Times New Roman" w:cs="Times New Roman"/>
          <w:sz w:val="28"/>
          <w:szCs w:val="28"/>
        </w:rPr>
        <w:t xml:space="preserve">  № </w:t>
      </w:r>
      <w:r w:rsidR="00EF68D5">
        <w:rPr>
          <w:rFonts w:ascii="Times New Roman" w:eastAsia="Times New Roman" w:hAnsi="Times New Roman" w:cs="Times New Roman"/>
          <w:sz w:val="28"/>
          <w:szCs w:val="28"/>
        </w:rPr>
        <w:t>105</w:t>
      </w:r>
    </w:p>
    <w:p w:rsidR="00887995" w:rsidRPr="00E2505E" w:rsidRDefault="00887995" w:rsidP="00887995">
      <w:pPr>
        <w:spacing w:after="0" w:line="240" w:lineRule="auto"/>
        <w:rPr>
          <w:rFonts w:ascii="Times New Roman" w:eastAsia="Times New Roman" w:hAnsi="Times New Roman" w:cs="Times New Roman"/>
          <w:sz w:val="28"/>
          <w:szCs w:val="28"/>
        </w:rPr>
      </w:pPr>
      <w:r w:rsidRPr="00E2505E">
        <w:rPr>
          <w:rFonts w:ascii="Times New Roman" w:eastAsia="Times New Roman" w:hAnsi="Times New Roman" w:cs="Times New Roman"/>
          <w:sz w:val="28"/>
          <w:szCs w:val="28"/>
        </w:rPr>
        <w:t>с.п. Вата</w:t>
      </w:r>
    </w:p>
    <w:p w:rsidR="003817E9" w:rsidRPr="0048362C" w:rsidRDefault="003817E9" w:rsidP="003817E9">
      <w:pPr>
        <w:tabs>
          <w:tab w:val="left" w:pos="0"/>
        </w:tabs>
        <w:spacing w:after="0"/>
        <w:jc w:val="center"/>
        <w:rPr>
          <w:rFonts w:ascii="Times New Roman" w:hAnsi="Times New Roman" w:cs="Times New Roman"/>
          <w:b/>
          <w:bCs/>
          <w:sz w:val="28"/>
          <w:szCs w:val="28"/>
        </w:rPr>
      </w:pPr>
    </w:p>
    <w:p w:rsidR="003817E9" w:rsidRDefault="00887995" w:rsidP="00887995">
      <w:pPr>
        <w:pStyle w:val="ConsPlusTitle"/>
        <w:spacing w:line="276" w:lineRule="auto"/>
        <w:ind w:right="4959"/>
        <w:jc w:val="both"/>
        <w:rPr>
          <w:rFonts w:ascii="Times New Roman" w:hAnsi="Times New Roman" w:cs="Times New Roman"/>
          <w:b w:val="0"/>
          <w:sz w:val="28"/>
          <w:szCs w:val="28"/>
        </w:rPr>
      </w:pPr>
      <w:r w:rsidRPr="00887995">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887995">
        <w:rPr>
          <w:rFonts w:ascii="Times New Roman" w:hAnsi="Times New Roman" w:cs="Times New Roman"/>
          <w:b w:val="0"/>
          <w:sz w:val="28"/>
          <w:szCs w:val="28"/>
        </w:rPr>
        <w:t xml:space="preserve">контроля </w:t>
      </w:r>
      <w:r>
        <w:rPr>
          <w:rFonts w:ascii="Times New Roman" w:hAnsi="Times New Roman" w:cs="Times New Roman"/>
          <w:b w:val="0"/>
          <w:sz w:val="28"/>
          <w:szCs w:val="28"/>
        </w:rPr>
        <w:t>з</w:t>
      </w:r>
      <w:r w:rsidRPr="00887995">
        <w:rPr>
          <w:rFonts w:ascii="Times New Roman" w:hAnsi="Times New Roman" w:cs="Times New Roman"/>
          <w:b w:val="0"/>
          <w:sz w:val="28"/>
          <w:szCs w:val="28"/>
        </w:rPr>
        <w:t>а</w:t>
      </w:r>
      <w:proofErr w:type="gramEnd"/>
      <w:r w:rsidRPr="00887995">
        <w:rPr>
          <w:rFonts w:ascii="Times New Roman" w:hAnsi="Times New Roman" w:cs="Times New Roman"/>
          <w:b w:val="0"/>
          <w:sz w:val="28"/>
          <w:szCs w:val="28"/>
        </w:rPr>
        <w:t xml:space="preserve"> соблюдением правил благоустройства территории </w:t>
      </w:r>
      <w:r>
        <w:rPr>
          <w:rFonts w:ascii="Times New Roman" w:hAnsi="Times New Roman" w:cs="Times New Roman"/>
          <w:b w:val="0"/>
          <w:sz w:val="28"/>
          <w:szCs w:val="28"/>
        </w:rPr>
        <w:t>сельского поселения Вата</w:t>
      </w:r>
    </w:p>
    <w:p w:rsidR="0006044A" w:rsidRPr="00887995" w:rsidRDefault="0006044A" w:rsidP="00887995">
      <w:pPr>
        <w:pStyle w:val="ConsPlusTitle"/>
        <w:spacing w:line="276" w:lineRule="auto"/>
        <w:ind w:right="4959"/>
        <w:jc w:val="both"/>
        <w:rPr>
          <w:rFonts w:ascii="Times New Roman" w:hAnsi="Times New Roman" w:cs="Times New Roman"/>
          <w:b w:val="0"/>
          <w:i/>
          <w:sz w:val="28"/>
          <w:szCs w:val="28"/>
        </w:rPr>
      </w:pPr>
      <w:r>
        <w:rPr>
          <w:rFonts w:ascii="Times New Roman" w:hAnsi="Times New Roman" w:cs="Times New Roman"/>
          <w:b w:val="0"/>
          <w:sz w:val="28"/>
          <w:szCs w:val="28"/>
        </w:rPr>
        <w:t>(в ред. № 12 от 16.01.2020; № 77 от 09.09.2020)</w:t>
      </w:r>
    </w:p>
    <w:p w:rsidR="003817E9" w:rsidRPr="0048362C" w:rsidRDefault="003817E9" w:rsidP="003817E9">
      <w:pPr>
        <w:pStyle w:val="ConsPlusNormal"/>
        <w:spacing w:line="276" w:lineRule="auto"/>
        <w:ind w:firstLine="539"/>
        <w:jc w:val="both"/>
        <w:rPr>
          <w:rFonts w:ascii="Times New Roman" w:hAnsi="Times New Roman" w:cs="Times New Roman"/>
          <w:sz w:val="28"/>
          <w:szCs w:val="28"/>
        </w:rPr>
      </w:pPr>
    </w:p>
    <w:p w:rsidR="003817E9" w:rsidRPr="0048362C" w:rsidRDefault="003817E9" w:rsidP="003817E9">
      <w:pPr>
        <w:pStyle w:val="ConsPlusNormal"/>
        <w:spacing w:line="276" w:lineRule="auto"/>
        <w:ind w:firstLine="540"/>
        <w:jc w:val="both"/>
        <w:rPr>
          <w:rFonts w:ascii="Times New Roman" w:hAnsi="Times New Roman" w:cs="Times New Roman"/>
          <w:sz w:val="28"/>
          <w:szCs w:val="28"/>
        </w:rPr>
      </w:pPr>
      <w:r w:rsidRPr="0048362C">
        <w:rPr>
          <w:rFonts w:ascii="Times New Roman" w:hAnsi="Times New Roman" w:cs="Times New Roman"/>
          <w:sz w:val="28"/>
          <w:szCs w:val="28"/>
        </w:rPr>
        <w:t xml:space="preserve">В соответствии с Федеральными законами от 6 октября 2003 года </w:t>
      </w:r>
      <w:r w:rsidRPr="0048362C">
        <w:rPr>
          <w:rFonts w:ascii="Times New Roman" w:hAnsi="Times New Roman" w:cs="Times New Roman"/>
          <w:sz w:val="28"/>
          <w:szCs w:val="28"/>
        </w:rPr>
        <w:br/>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8362C">
          <w:rPr>
            <w:rFonts w:ascii="Times New Roman" w:hAnsi="Times New Roman" w:cs="Times New Roman"/>
            <w:sz w:val="28"/>
            <w:szCs w:val="28"/>
          </w:rPr>
          <w:t>№ 131-ФЗ</w:t>
        </w:r>
      </w:hyperlink>
      <w:r w:rsidRPr="0048362C">
        <w:rPr>
          <w:rFonts w:ascii="Times New Roman" w:hAnsi="Times New Roman" w:cs="Times New Roman"/>
          <w:sz w:val="28"/>
          <w:szCs w:val="28"/>
        </w:rPr>
        <w:t xml:space="preserve"> «Об общих принципах организации местного самоуправления </w:t>
      </w:r>
      <w:r w:rsidRPr="0048362C">
        <w:rPr>
          <w:rFonts w:ascii="Times New Roman" w:hAnsi="Times New Roman" w:cs="Times New Roman"/>
          <w:sz w:val="28"/>
          <w:szCs w:val="28"/>
        </w:rPr>
        <w:br/>
        <w:t xml:space="preserve">в Российской Федерации», от 26 декабря 2008 года </w:t>
      </w:r>
      <w:hyperlink r:id="rId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8362C">
          <w:rPr>
            <w:rFonts w:ascii="Times New Roman" w:hAnsi="Times New Roman" w:cs="Times New Roman"/>
            <w:sz w:val="28"/>
            <w:szCs w:val="28"/>
          </w:rPr>
          <w:t>№ 294-ФЗ</w:t>
        </w:r>
      </w:hyperlink>
      <w:r w:rsidRPr="0048362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8362C">
          <w:rPr>
            <w:rFonts w:ascii="Times New Roman" w:hAnsi="Times New Roman" w:cs="Times New Roman"/>
            <w:sz w:val="28"/>
            <w:szCs w:val="28"/>
          </w:rPr>
          <w:t>постановлением</w:t>
        </w:r>
      </w:hyperlink>
      <w:r w:rsidRPr="0048362C">
        <w:rPr>
          <w:rFonts w:ascii="Times New Roman" w:hAnsi="Times New Roman" w:cs="Times New Roman"/>
          <w:sz w:val="28"/>
          <w:szCs w:val="28"/>
        </w:rPr>
        <w:t xml:space="preserve"> Правительства Ханты-Мансийского автономного </w:t>
      </w:r>
      <w:r w:rsidRPr="0048362C">
        <w:rPr>
          <w:rFonts w:ascii="Times New Roman" w:hAnsi="Times New Roman" w:cs="Times New Roman"/>
          <w:sz w:val="28"/>
          <w:szCs w:val="28"/>
        </w:rPr>
        <w:br/>
        <w:t>округа – Югры от 2 марта 2012 года № 85-п «О разработке и утверждении административных регламентов осуществления муниципального контроля» постановляет:</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48362C">
          <w:rPr>
            <w:rFonts w:ascii="Times New Roman" w:hAnsi="Times New Roman" w:cs="Times New Roman"/>
            <w:sz w:val="28"/>
            <w:szCs w:val="28"/>
          </w:rPr>
          <w:t>регламент</w:t>
        </w:r>
      </w:hyperlink>
      <w:r w:rsidRPr="0048362C">
        <w:rPr>
          <w:rFonts w:ascii="Times New Roman" w:hAnsi="Times New Roman" w:cs="Times New Roman"/>
          <w:sz w:val="28"/>
          <w:szCs w:val="28"/>
        </w:rPr>
        <w:t xml:space="preserve"> исполнения муниципальной функции по осуществлению муниципального </w:t>
      </w:r>
      <w:proofErr w:type="gramStart"/>
      <w:r w:rsidRPr="0048362C">
        <w:rPr>
          <w:rFonts w:ascii="Times New Roman" w:hAnsi="Times New Roman" w:cs="Times New Roman"/>
          <w:sz w:val="28"/>
          <w:szCs w:val="28"/>
        </w:rPr>
        <w:t>контроля за</w:t>
      </w:r>
      <w:proofErr w:type="gramEnd"/>
      <w:r w:rsidRPr="0048362C">
        <w:rPr>
          <w:rFonts w:ascii="Times New Roman" w:hAnsi="Times New Roman" w:cs="Times New Roman"/>
          <w:sz w:val="28"/>
          <w:szCs w:val="28"/>
        </w:rPr>
        <w:t xml:space="preserve"> соблюдением правил благоустройства территории </w:t>
      </w:r>
      <w:r w:rsidR="00887995">
        <w:rPr>
          <w:rFonts w:ascii="Times New Roman" w:hAnsi="Times New Roman" w:cs="Times New Roman"/>
          <w:sz w:val="28"/>
          <w:szCs w:val="28"/>
        </w:rPr>
        <w:t>сельского поселения Вата</w:t>
      </w:r>
      <w:r w:rsidRPr="0048362C">
        <w:rPr>
          <w:rFonts w:ascii="Times New Roman" w:hAnsi="Times New Roman" w:cs="Times New Roman"/>
          <w:sz w:val="28"/>
          <w:szCs w:val="28"/>
        </w:rPr>
        <w:t xml:space="preserve"> согласно приложению.</w:t>
      </w:r>
    </w:p>
    <w:p w:rsidR="00887995" w:rsidRPr="00887995" w:rsidRDefault="00887995" w:rsidP="008879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2</w:t>
      </w:r>
      <w:r w:rsidRPr="00887995">
        <w:rPr>
          <w:rFonts w:ascii="Times New Roman" w:eastAsia="Times New Roman" w:hAnsi="Times New Roman" w:cs="Times New Roman"/>
          <w:sz w:val="28"/>
          <w:szCs w:val="28"/>
          <w:lang w:eastAsia="en-US"/>
        </w:rPr>
        <w:t>. Опубликовать настоящее постановление в районной газете «Новости Приобья» и разместить на официальном сайте администрации сельского поселения Вата.</w:t>
      </w:r>
    </w:p>
    <w:p w:rsidR="00887995" w:rsidRPr="00887995" w:rsidRDefault="00887995" w:rsidP="008879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3</w:t>
      </w:r>
      <w:r w:rsidRPr="00887995">
        <w:rPr>
          <w:rFonts w:ascii="Times New Roman" w:eastAsia="Times New Roman" w:hAnsi="Times New Roman" w:cs="Times New Roman"/>
          <w:sz w:val="28"/>
          <w:szCs w:val="28"/>
          <w:lang w:eastAsia="en-US"/>
        </w:rPr>
        <w:t>. Настоящее постановление вступает в силу после его официального опубликования (обнародования).</w:t>
      </w:r>
    </w:p>
    <w:p w:rsidR="00887995" w:rsidRPr="00887995" w:rsidRDefault="00887995" w:rsidP="008879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4</w:t>
      </w:r>
      <w:r w:rsidRPr="00887995">
        <w:rPr>
          <w:rFonts w:ascii="Times New Roman" w:eastAsia="Times New Roman" w:hAnsi="Times New Roman" w:cs="Times New Roman"/>
          <w:sz w:val="28"/>
          <w:szCs w:val="28"/>
          <w:lang w:eastAsia="en-US"/>
        </w:rPr>
        <w:t xml:space="preserve">. </w:t>
      </w:r>
      <w:proofErr w:type="gramStart"/>
      <w:r w:rsidRPr="00887995">
        <w:rPr>
          <w:rFonts w:ascii="Times New Roman" w:eastAsia="Times New Roman" w:hAnsi="Times New Roman" w:cs="Times New Roman"/>
          <w:sz w:val="28"/>
          <w:szCs w:val="28"/>
          <w:lang w:eastAsia="en-US"/>
        </w:rPr>
        <w:t>Контроль за</w:t>
      </w:r>
      <w:proofErr w:type="gramEnd"/>
      <w:r w:rsidRPr="00887995">
        <w:rPr>
          <w:rFonts w:ascii="Times New Roman" w:eastAsia="Times New Roman" w:hAnsi="Times New Roman" w:cs="Times New Roman"/>
          <w:sz w:val="28"/>
          <w:szCs w:val="28"/>
          <w:lang w:eastAsia="en-US"/>
        </w:rPr>
        <w:t xml:space="preserve"> выполнением настоящего постановления оставляю за собой. </w:t>
      </w:r>
    </w:p>
    <w:p w:rsidR="00887995" w:rsidRDefault="00887995" w:rsidP="008879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F68D5" w:rsidRPr="00887995" w:rsidRDefault="00EF68D5" w:rsidP="008879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3817E9" w:rsidRPr="0048362C" w:rsidRDefault="00887995" w:rsidP="00526FF8">
      <w:pPr>
        <w:pStyle w:val="ConsPlusNormal"/>
        <w:spacing w:line="240" w:lineRule="exact"/>
        <w:jc w:val="right"/>
        <w:outlineLvl w:val="0"/>
        <w:rPr>
          <w:rFonts w:ascii="Times New Roman" w:hAnsi="Times New Roman" w:cs="Times New Roman"/>
          <w:sz w:val="28"/>
          <w:szCs w:val="28"/>
        </w:rPr>
      </w:pPr>
      <w:r w:rsidRPr="00887995">
        <w:rPr>
          <w:rFonts w:ascii="Times New Roman" w:hAnsi="Times New Roman" w:cs="Times New Roman"/>
          <w:sz w:val="28"/>
          <w:szCs w:val="28"/>
          <w:lang w:eastAsia="en-US"/>
        </w:rPr>
        <w:t xml:space="preserve">Глава сельского поселения Вата                                      </w:t>
      </w:r>
      <w:r>
        <w:rPr>
          <w:rFonts w:ascii="Times New Roman" w:hAnsi="Times New Roman" w:cs="Times New Roman"/>
          <w:sz w:val="28"/>
          <w:szCs w:val="28"/>
          <w:lang w:eastAsia="en-US"/>
        </w:rPr>
        <w:t xml:space="preserve">              </w:t>
      </w:r>
      <w:r w:rsidRPr="00887995">
        <w:rPr>
          <w:rFonts w:ascii="Times New Roman" w:hAnsi="Times New Roman" w:cs="Times New Roman"/>
          <w:sz w:val="28"/>
          <w:szCs w:val="28"/>
          <w:lang w:eastAsia="en-US"/>
        </w:rPr>
        <w:t xml:space="preserve">                М.В. Функ                                                       </w:t>
      </w:r>
      <w:r w:rsidR="003817E9" w:rsidRPr="0048362C">
        <w:rPr>
          <w:rFonts w:ascii="Times New Roman" w:hAnsi="Times New Roman" w:cs="Times New Roman"/>
          <w:sz w:val="28"/>
          <w:szCs w:val="28"/>
        </w:rPr>
        <w:br w:type="page"/>
      </w:r>
      <w:r w:rsidR="003817E9" w:rsidRPr="0048362C">
        <w:rPr>
          <w:rFonts w:ascii="Times New Roman" w:hAnsi="Times New Roman" w:cs="Times New Roman"/>
          <w:sz w:val="28"/>
          <w:szCs w:val="28"/>
        </w:rPr>
        <w:lastRenderedPageBreak/>
        <w:t>Приложение</w:t>
      </w:r>
    </w:p>
    <w:p w:rsidR="00526FF8" w:rsidRDefault="003817E9" w:rsidP="00526FF8">
      <w:pPr>
        <w:pStyle w:val="ConsPlusNormal"/>
        <w:spacing w:line="240" w:lineRule="exact"/>
        <w:jc w:val="right"/>
        <w:rPr>
          <w:rFonts w:ascii="Times New Roman" w:hAnsi="Times New Roman" w:cs="Times New Roman"/>
          <w:sz w:val="28"/>
          <w:szCs w:val="28"/>
        </w:rPr>
      </w:pPr>
      <w:r w:rsidRPr="0048362C">
        <w:rPr>
          <w:rFonts w:ascii="Times New Roman" w:hAnsi="Times New Roman" w:cs="Times New Roman"/>
          <w:sz w:val="28"/>
          <w:szCs w:val="28"/>
        </w:rPr>
        <w:t>к постановлению</w:t>
      </w:r>
      <w:r w:rsidR="00526FF8">
        <w:rPr>
          <w:rFonts w:ascii="Times New Roman" w:hAnsi="Times New Roman" w:cs="Times New Roman"/>
          <w:sz w:val="28"/>
          <w:szCs w:val="28"/>
        </w:rPr>
        <w:t xml:space="preserve"> </w:t>
      </w:r>
      <w:r w:rsidRPr="0048362C">
        <w:rPr>
          <w:rFonts w:ascii="Times New Roman" w:hAnsi="Times New Roman" w:cs="Times New Roman"/>
          <w:sz w:val="28"/>
          <w:szCs w:val="28"/>
        </w:rPr>
        <w:t>администрации</w:t>
      </w:r>
    </w:p>
    <w:p w:rsidR="003817E9" w:rsidRPr="00526FF8" w:rsidRDefault="003817E9" w:rsidP="00526FF8">
      <w:pPr>
        <w:pStyle w:val="ConsPlusNormal"/>
        <w:spacing w:line="240" w:lineRule="exact"/>
        <w:jc w:val="right"/>
        <w:rPr>
          <w:rFonts w:ascii="Times New Roman" w:hAnsi="Times New Roman" w:cs="Times New Roman"/>
          <w:sz w:val="28"/>
          <w:szCs w:val="28"/>
        </w:rPr>
      </w:pPr>
      <w:r w:rsidRPr="0048362C">
        <w:rPr>
          <w:rFonts w:ascii="Times New Roman" w:hAnsi="Times New Roman" w:cs="Times New Roman"/>
          <w:sz w:val="28"/>
          <w:szCs w:val="28"/>
        </w:rPr>
        <w:t xml:space="preserve"> </w:t>
      </w:r>
      <w:r w:rsidRPr="00526FF8">
        <w:rPr>
          <w:rFonts w:ascii="Times New Roman" w:hAnsi="Times New Roman" w:cs="Times New Roman"/>
          <w:sz w:val="28"/>
          <w:szCs w:val="28"/>
        </w:rPr>
        <w:t xml:space="preserve">______ </w:t>
      </w:r>
      <w:r w:rsidR="00526FF8" w:rsidRPr="00526FF8">
        <w:rPr>
          <w:rFonts w:ascii="Times New Roman" w:hAnsi="Times New Roman" w:cs="Times New Roman"/>
          <w:sz w:val="28"/>
          <w:szCs w:val="28"/>
        </w:rPr>
        <w:t>сельского поселения Вата</w:t>
      </w:r>
    </w:p>
    <w:p w:rsidR="003817E9" w:rsidRDefault="003817E9" w:rsidP="00A54EA6">
      <w:pPr>
        <w:pStyle w:val="ConsPlusNormal"/>
        <w:spacing w:line="240" w:lineRule="exact"/>
        <w:jc w:val="right"/>
        <w:rPr>
          <w:rFonts w:ascii="Times New Roman" w:hAnsi="Times New Roman" w:cs="Times New Roman"/>
          <w:sz w:val="28"/>
          <w:szCs w:val="28"/>
        </w:rPr>
      </w:pPr>
      <w:r w:rsidRPr="0048362C">
        <w:rPr>
          <w:rFonts w:ascii="Times New Roman" w:hAnsi="Times New Roman" w:cs="Times New Roman"/>
          <w:sz w:val="28"/>
          <w:szCs w:val="28"/>
        </w:rPr>
        <w:t xml:space="preserve"> от </w:t>
      </w:r>
      <w:r w:rsidR="00EF68D5">
        <w:rPr>
          <w:rFonts w:ascii="Times New Roman" w:hAnsi="Times New Roman" w:cs="Times New Roman"/>
          <w:sz w:val="28"/>
          <w:szCs w:val="28"/>
        </w:rPr>
        <w:t>23.09.2019</w:t>
      </w:r>
      <w:r w:rsidRPr="0048362C">
        <w:rPr>
          <w:rFonts w:ascii="Times New Roman" w:hAnsi="Times New Roman" w:cs="Times New Roman"/>
          <w:sz w:val="28"/>
          <w:szCs w:val="28"/>
        </w:rPr>
        <w:t>_№</w:t>
      </w:r>
      <w:r w:rsidR="00EF68D5">
        <w:rPr>
          <w:rFonts w:ascii="Times New Roman" w:hAnsi="Times New Roman" w:cs="Times New Roman"/>
          <w:sz w:val="28"/>
          <w:szCs w:val="28"/>
        </w:rPr>
        <w:t xml:space="preserve"> 105</w:t>
      </w:r>
      <w:r w:rsidRPr="0048362C">
        <w:rPr>
          <w:rFonts w:ascii="Times New Roman" w:hAnsi="Times New Roman" w:cs="Times New Roman"/>
          <w:sz w:val="28"/>
          <w:szCs w:val="28"/>
        </w:rPr>
        <w:t xml:space="preserve"> ____</w:t>
      </w:r>
    </w:p>
    <w:p w:rsidR="00A54EA6" w:rsidRPr="0048362C" w:rsidRDefault="00A54EA6" w:rsidP="00A54EA6">
      <w:pPr>
        <w:pStyle w:val="ConsPlusNormal"/>
        <w:spacing w:line="240" w:lineRule="exact"/>
        <w:jc w:val="right"/>
        <w:rPr>
          <w:rFonts w:ascii="Times New Roman" w:hAnsi="Times New Roman" w:cs="Times New Roman"/>
          <w:sz w:val="28"/>
          <w:szCs w:val="28"/>
        </w:rPr>
      </w:pPr>
    </w:p>
    <w:p w:rsidR="003817E9" w:rsidRPr="0048362C" w:rsidRDefault="003817E9" w:rsidP="003817E9">
      <w:pPr>
        <w:pStyle w:val="ConsPlusTitle"/>
        <w:spacing w:line="276" w:lineRule="auto"/>
        <w:jc w:val="center"/>
        <w:rPr>
          <w:rFonts w:ascii="Times New Roman" w:hAnsi="Times New Roman" w:cs="Times New Roman"/>
          <w:sz w:val="28"/>
          <w:szCs w:val="28"/>
        </w:rPr>
      </w:pPr>
      <w:bookmarkStart w:id="0" w:name="Par34"/>
      <w:bookmarkEnd w:id="0"/>
      <w:r w:rsidRPr="0048362C">
        <w:rPr>
          <w:rFonts w:ascii="Times New Roman" w:hAnsi="Times New Roman" w:cs="Times New Roman"/>
          <w:sz w:val="28"/>
          <w:szCs w:val="28"/>
        </w:rPr>
        <w:t>АДМИНИСТРАТИВНЫЙ РЕГЛАМЕНТ</w:t>
      </w:r>
    </w:p>
    <w:p w:rsidR="00A54EA6" w:rsidRDefault="003817E9" w:rsidP="003817E9">
      <w:pPr>
        <w:pStyle w:val="ConsPlusTitle"/>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ИСПОЛНЕНИЯ МУНИЦИПАЛЬНОЙ ФУНКЦИИ </w:t>
      </w:r>
    </w:p>
    <w:p w:rsidR="003817E9" w:rsidRDefault="003817E9" w:rsidP="00E27162">
      <w:pPr>
        <w:pStyle w:val="ConsPlusTitle"/>
        <w:spacing w:line="276" w:lineRule="auto"/>
        <w:jc w:val="center"/>
        <w:rPr>
          <w:rFonts w:ascii="Times New Roman" w:hAnsi="Times New Roman" w:cs="Times New Roman"/>
          <w:b w:val="0"/>
          <w:sz w:val="28"/>
          <w:szCs w:val="28"/>
        </w:rPr>
      </w:pPr>
      <w:r w:rsidRPr="0048362C">
        <w:rPr>
          <w:rFonts w:ascii="Times New Roman" w:hAnsi="Times New Roman" w:cs="Times New Roman"/>
          <w:sz w:val="28"/>
          <w:szCs w:val="28"/>
        </w:rPr>
        <w:t xml:space="preserve">ПО ОСУЩЕСТВЛЕНИЮ МУНИЦИПАЛЬНОГО </w:t>
      </w:r>
      <w:proofErr w:type="gramStart"/>
      <w:r w:rsidRPr="0048362C">
        <w:rPr>
          <w:rFonts w:ascii="Times New Roman" w:hAnsi="Times New Roman" w:cs="Times New Roman"/>
          <w:sz w:val="28"/>
          <w:szCs w:val="28"/>
        </w:rPr>
        <w:t>КОНТРОЛЯ ЗА</w:t>
      </w:r>
      <w:proofErr w:type="gramEnd"/>
      <w:r w:rsidRPr="0048362C">
        <w:rPr>
          <w:rFonts w:ascii="Times New Roman" w:hAnsi="Times New Roman" w:cs="Times New Roman"/>
          <w:sz w:val="28"/>
          <w:szCs w:val="28"/>
        </w:rPr>
        <w:t xml:space="preserve"> СОБЛЮДЕНИЕМ ПРАВИЛ БЛАГОУСТРОЙСТВА НА ТЕРРИТОРИИ</w:t>
      </w:r>
      <w:r w:rsidR="00526FF8">
        <w:rPr>
          <w:rFonts w:ascii="Times New Roman" w:hAnsi="Times New Roman" w:cs="Times New Roman"/>
          <w:sz w:val="28"/>
          <w:szCs w:val="28"/>
        </w:rPr>
        <w:t xml:space="preserve"> СЕЛЬСКОГО ПОСЕЛЕНИЯ ВАТА</w:t>
      </w:r>
    </w:p>
    <w:p w:rsidR="00E27162" w:rsidRPr="0048362C" w:rsidRDefault="00E27162" w:rsidP="00E27162">
      <w:pPr>
        <w:pStyle w:val="ConsPlusTitle"/>
        <w:spacing w:line="276" w:lineRule="auto"/>
        <w:jc w:val="center"/>
        <w:rPr>
          <w:rFonts w:ascii="Times New Roman" w:hAnsi="Times New Roman" w:cs="Times New Roman"/>
          <w:sz w:val="28"/>
          <w:szCs w:val="28"/>
        </w:rPr>
      </w:pPr>
    </w:p>
    <w:p w:rsidR="003817E9" w:rsidRPr="0048362C" w:rsidRDefault="003817E9" w:rsidP="00E27162">
      <w:pPr>
        <w:pStyle w:val="ConsPlusNormal"/>
        <w:numPr>
          <w:ilvl w:val="0"/>
          <w:numId w:val="1"/>
        </w:numPr>
        <w:jc w:val="center"/>
        <w:outlineLvl w:val="1"/>
        <w:rPr>
          <w:rFonts w:ascii="Times New Roman" w:hAnsi="Times New Roman" w:cs="Times New Roman"/>
          <w:sz w:val="28"/>
          <w:szCs w:val="28"/>
        </w:rPr>
      </w:pPr>
      <w:r w:rsidRPr="0048362C">
        <w:rPr>
          <w:rFonts w:ascii="Times New Roman" w:hAnsi="Times New Roman" w:cs="Times New Roman"/>
          <w:sz w:val="28"/>
          <w:szCs w:val="28"/>
        </w:rPr>
        <w:t>Общие положения</w:t>
      </w:r>
    </w:p>
    <w:p w:rsidR="003817E9" w:rsidRPr="0048362C" w:rsidRDefault="003817E9" w:rsidP="00E27162">
      <w:pPr>
        <w:pStyle w:val="ConsPlusNormal"/>
        <w:jc w:val="center"/>
        <w:outlineLvl w:val="1"/>
        <w:rPr>
          <w:rFonts w:ascii="Times New Roman" w:hAnsi="Times New Roman" w:cs="Times New Roman"/>
          <w:sz w:val="28"/>
          <w:szCs w:val="28"/>
        </w:rPr>
      </w:pPr>
      <w:r w:rsidRPr="0048362C">
        <w:rPr>
          <w:rFonts w:ascii="Times New Roman" w:hAnsi="Times New Roman" w:cs="Times New Roman"/>
          <w:sz w:val="28"/>
          <w:szCs w:val="28"/>
        </w:rPr>
        <w:t>Наименование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Осуществление муниципального </w:t>
      </w:r>
      <w:proofErr w:type="gramStart"/>
      <w:r w:rsidRPr="0048362C">
        <w:rPr>
          <w:rFonts w:ascii="Times New Roman" w:hAnsi="Times New Roman" w:cs="Times New Roman"/>
          <w:sz w:val="28"/>
          <w:szCs w:val="28"/>
        </w:rPr>
        <w:t>контроля за</w:t>
      </w:r>
      <w:proofErr w:type="gramEnd"/>
      <w:r w:rsidRPr="0048362C">
        <w:rPr>
          <w:rFonts w:ascii="Times New Roman" w:hAnsi="Times New Roman" w:cs="Times New Roman"/>
          <w:sz w:val="28"/>
          <w:szCs w:val="28"/>
        </w:rPr>
        <w:t xml:space="preserve"> соблюдением правил благоустройства на территории </w:t>
      </w:r>
      <w:r w:rsidR="00526FF8">
        <w:rPr>
          <w:rFonts w:ascii="Times New Roman" w:hAnsi="Times New Roman" w:cs="Times New Roman"/>
          <w:sz w:val="28"/>
          <w:szCs w:val="28"/>
        </w:rPr>
        <w:t>сельского поселения Вата</w:t>
      </w:r>
      <w:r w:rsidRPr="0048362C">
        <w:rPr>
          <w:rFonts w:ascii="Times New Roman" w:hAnsi="Times New Roman" w:cs="Times New Roman"/>
          <w:i/>
          <w:color w:val="FF0000"/>
          <w:sz w:val="28"/>
          <w:szCs w:val="28"/>
        </w:rPr>
        <w:t xml:space="preserve"> </w:t>
      </w:r>
      <w:r w:rsidRPr="0048362C">
        <w:rPr>
          <w:rFonts w:ascii="Times New Roman" w:hAnsi="Times New Roman" w:cs="Times New Roman"/>
          <w:sz w:val="28"/>
          <w:szCs w:val="28"/>
        </w:rPr>
        <w:t>(далее – муниципальная функция) юридическими лицами и индивидуальными предпринимателями.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E27162"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 xml:space="preserve">Наименование органа местного самоуправления, </w:t>
      </w: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proofErr w:type="gramStart"/>
      <w:r w:rsidRPr="0048362C">
        <w:rPr>
          <w:rFonts w:ascii="Times New Roman" w:hAnsi="Times New Roman" w:cs="Times New Roman"/>
          <w:sz w:val="28"/>
          <w:szCs w:val="28"/>
        </w:rPr>
        <w:t>исполняющего</w:t>
      </w:r>
      <w:proofErr w:type="gramEnd"/>
      <w:r w:rsidRPr="0048362C">
        <w:rPr>
          <w:rFonts w:ascii="Times New Roman" w:hAnsi="Times New Roman" w:cs="Times New Roman"/>
          <w:sz w:val="28"/>
          <w:szCs w:val="28"/>
        </w:rPr>
        <w:t xml:space="preserve"> муниципальную функцию</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526FF8" w:rsidP="00526FF8">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003817E9" w:rsidRPr="0048362C">
        <w:rPr>
          <w:rFonts w:ascii="Times New Roman" w:hAnsi="Times New Roman" w:cs="Times New Roman"/>
          <w:sz w:val="28"/>
          <w:szCs w:val="28"/>
        </w:rPr>
        <w:t xml:space="preserve">Органом местного самоуправления, уполномоченным на осуществление муниципального </w:t>
      </w:r>
      <w:proofErr w:type="gramStart"/>
      <w:r w:rsidR="003817E9" w:rsidRPr="0048362C">
        <w:rPr>
          <w:rFonts w:ascii="Times New Roman" w:hAnsi="Times New Roman" w:cs="Times New Roman"/>
          <w:sz w:val="28"/>
          <w:szCs w:val="28"/>
        </w:rPr>
        <w:t>контроля за</w:t>
      </w:r>
      <w:proofErr w:type="gramEnd"/>
      <w:r w:rsidR="003817E9" w:rsidRPr="0048362C">
        <w:rPr>
          <w:rFonts w:ascii="Times New Roman" w:hAnsi="Times New Roman" w:cs="Times New Roman"/>
          <w:sz w:val="28"/>
          <w:szCs w:val="28"/>
        </w:rPr>
        <w:t xml:space="preserve"> соблюдением правил благоустройства на территории</w:t>
      </w:r>
      <w:r>
        <w:rPr>
          <w:rFonts w:ascii="Times New Roman" w:hAnsi="Times New Roman" w:cs="Times New Roman"/>
          <w:sz w:val="28"/>
          <w:szCs w:val="28"/>
        </w:rPr>
        <w:t xml:space="preserve"> сельского поселения Вата</w:t>
      </w:r>
      <w:r w:rsidR="003817E9" w:rsidRPr="0048362C">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сельского поселения Вата</w:t>
      </w:r>
      <w:r w:rsidR="003817E9" w:rsidRPr="0048362C">
        <w:rPr>
          <w:rFonts w:ascii="Times New Roman" w:hAnsi="Times New Roman" w:cs="Times New Roman"/>
          <w:sz w:val="28"/>
          <w:szCs w:val="28"/>
        </w:rPr>
        <w:t xml:space="preserve"> (далее – орган муниципального контроля) в лице </w:t>
      </w:r>
      <w:r>
        <w:rPr>
          <w:rFonts w:ascii="Times New Roman" w:hAnsi="Times New Roman" w:cs="Times New Roman"/>
          <w:sz w:val="28"/>
          <w:szCs w:val="28"/>
        </w:rPr>
        <w:t>общего отдела</w:t>
      </w:r>
      <w:r w:rsidR="003817E9" w:rsidRPr="0048362C">
        <w:rPr>
          <w:rFonts w:ascii="Times New Roman" w:hAnsi="Times New Roman" w:cs="Times New Roman"/>
          <w:sz w:val="28"/>
          <w:szCs w:val="28"/>
        </w:rPr>
        <w:t xml:space="preserve">. </w:t>
      </w:r>
    </w:p>
    <w:p w:rsidR="003817E9" w:rsidRPr="0048362C" w:rsidRDefault="003817E9" w:rsidP="003817E9">
      <w:pPr>
        <w:pStyle w:val="ConsPlusNormal"/>
        <w:spacing w:line="276" w:lineRule="auto"/>
        <w:ind w:firstLine="709"/>
        <w:jc w:val="both"/>
        <w:rPr>
          <w:rFonts w:ascii="Times New Roman" w:hAnsi="Times New Roman" w:cs="Times New Roman"/>
          <w:i/>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i/>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4. Перечень </w:t>
      </w:r>
      <w:proofErr w:type="gramStart"/>
      <w:r w:rsidRPr="0048362C">
        <w:rPr>
          <w:rFonts w:ascii="Times New Roman" w:hAnsi="Times New Roman" w:cs="Times New Roman"/>
          <w:sz w:val="28"/>
          <w:szCs w:val="28"/>
        </w:rPr>
        <w:t>нормативных правовых актов, регулирующих исполнение муниципальной функции приведен</w:t>
      </w:r>
      <w:proofErr w:type="gramEnd"/>
      <w:r w:rsidRPr="0048362C">
        <w:rPr>
          <w:rFonts w:ascii="Times New Roman" w:hAnsi="Times New Roman" w:cs="Times New Roman"/>
          <w:sz w:val="28"/>
          <w:szCs w:val="28"/>
        </w:rPr>
        <w:t xml:space="preserve"> в приложении 1 </w:t>
      </w:r>
      <w:r w:rsidRPr="0048362C">
        <w:rPr>
          <w:rFonts w:ascii="Times New Roman" w:hAnsi="Times New Roman" w:cs="Times New Roman"/>
          <w:sz w:val="28"/>
          <w:szCs w:val="28"/>
        </w:rPr>
        <w:br/>
        <w:t>к настоящему Административному регламенту: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Предмет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 Предметом осуществления муниципальной функции является  проверка соблюдения юридическими лицами, индивидуальными предпринимателями, требований, установленных муниципальными правовыми а</w:t>
      </w:r>
      <w:r w:rsidR="00526FF8">
        <w:rPr>
          <w:rFonts w:ascii="Times New Roman" w:hAnsi="Times New Roman" w:cs="Times New Roman"/>
          <w:sz w:val="28"/>
          <w:szCs w:val="28"/>
        </w:rPr>
        <w:t xml:space="preserve">ктами в области благоустройства </w:t>
      </w:r>
      <w:r w:rsidRPr="0048362C">
        <w:rPr>
          <w:rFonts w:ascii="Times New Roman" w:hAnsi="Times New Roman" w:cs="Times New Roman"/>
          <w:sz w:val="28"/>
          <w:szCs w:val="28"/>
        </w:rPr>
        <w:t xml:space="preserve">территории </w:t>
      </w:r>
      <w:r w:rsidRPr="0048362C">
        <w:rPr>
          <w:rFonts w:ascii="Times New Roman" w:hAnsi="Times New Roman" w:cs="Times New Roman"/>
          <w:sz w:val="28"/>
          <w:szCs w:val="28"/>
        </w:rPr>
        <w:br/>
        <w:t>(далее – обязательные требования).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E27162"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lastRenderedPageBreak/>
        <w:t>Права и обязанности должностных лиц</w:t>
      </w: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при осуществлении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 6. Должностное лицо органа муниципального контроля при осуществлении муниципальной функции имеет право: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06044A" w:rsidRPr="0006044A" w:rsidRDefault="003817E9" w:rsidP="0006044A">
      <w:pPr>
        <w:autoSpaceDE w:val="0"/>
        <w:autoSpaceDN w:val="0"/>
        <w:adjustRightInd w:val="0"/>
        <w:spacing w:after="0"/>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5) </w:t>
      </w:r>
      <w:r w:rsidR="0006044A" w:rsidRPr="0006044A">
        <w:rPr>
          <w:rFonts w:ascii="Times New Roman" w:hAnsi="Times New Roman" w:cs="Times New Roman"/>
          <w:sz w:val="28"/>
          <w:szCs w:val="28"/>
        </w:rPr>
        <w:t>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w:t>
      </w:r>
      <w:proofErr w:type="gramEnd"/>
      <w:r w:rsidR="0006044A" w:rsidRPr="0006044A">
        <w:rPr>
          <w:rFonts w:ascii="Times New Roman" w:hAnsi="Times New Roman" w:cs="Times New Roman"/>
          <w:sz w:val="28"/>
          <w:szCs w:val="28"/>
        </w:rPr>
        <w:t xml:space="preserve"> Российской Федерации или может быть </w:t>
      </w:r>
      <w:proofErr w:type="gramStart"/>
      <w:r w:rsidR="0006044A" w:rsidRPr="0006044A">
        <w:rPr>
          <w:rFonts w:ascii="Times New Roman" w:hAnsi="Times New Roman" w:cs="Times New Roman"/>
          <w:sz w:val="28"/>
          <w:szCs w:val="28"/>
        </w:rPr>
        <w:t>получена</w:t>
      </w:r>
      <w:proofErr w:type="gramEnd"/>
      <w:r w:rsidR="0006044A" w:rsidRPr="0006044A">
        <w:rPr>
          <w:rFonts w:ascii="Times New Roman" w:hAnsi="Times New Roman" w:cs="Times New Roman"/>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r w:rsidRPr="0006044A">
        <w:rPr>
          <w:rFonts w:ascii="Times New Roman" w:hAnsi="Times New Roman" w:cs="Times New Roman"/>
          <w:sz w:val="28"/>
          <w:szCs w:val="28"/>
        </w:rPr>
        <w:t>(Подпункт 5 пункта 6 изложен в новой редакции постановлением Администрации от 09.09.2020 N 77)</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6) принимать в пределах своей компетенции меры по пресечению нарушений обязательных требований;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 </w:t>
      </w:r>
      <w:r w:rsidRPr="0048362C">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48362C">
        <w:rPr>
          <w:rFonts w:ascii="Times New Roman" w:hAnsi="Times New Roman" w:cs="Times New Roman"/>
          <w:b/>
          <w:bCs/>
          <w:sz w:val="28"/>
          <w:szCs w:val="28"/>
        </w:rPr>
        <w:t xml:space="preserve"> </w:t>
      </w:r>
      <w:r w:rsidRPr="0048362C">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9) привлекать к проведению проверки аккредитованных экспертов и экспертные организации, не состоящие в гражданско-правовых </w:t>
      </w:r>
      <w:r w:rsidRPr="0048362C">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3817E9" w:rsidRPr="0048362C" w:rsidRDefault="003817E9" w:rsidP="003817E9">
      <w:pPr>
        <w:pStyle w:val="ConsPlusNormal"/>
        <w:tabs>
          <w:tab w:val="left" w:pos="1276"/>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взаимодействовать при проведении проверок с субъектами общественного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 Должностное лицо органа муниципального контроля при осуществлении муниципальной функции обязано: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 проводить проверку на основании </w:t>
      </w:r>
      <w:r w:rsidR="00526FF8">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руководителя органа муниципального контроля о ее проведении в соответствии с ее назначением;</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526FF8">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руководителя органа муниципального контроля и в случае, предусмотренном частью 5 статьи 10 Федерального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proofErr w:type="gramStart"/>
        <w:r w:rsidRPr="0048362C">
          <w:rPr>
            <w:rFonts w:ascii="Times New Roman" w:hAnsi="Times New Roman" w:cs="Times New Roman"/>
            <w:sz w:val="28"/>
            <w:szCs w:val="28"/>
          </w:rPr>
          <w:t>закон</w:t>
        </w:r>
        <w:proofErr w:type="gramEnd"/>
      </w:hyperlink>
      <w:r w:rsidRPr="0048362C">
        <w:rPr>
          <w:rFonts w:ascii="Times New Roman" w:hAnsi="Times New Roman" w:cs="Times New Roman"/>
          <w:sz w:val="28"/>
          <w:szCs w:val="28"/>
        </w:rPr>
        <w:t xml:space="preserve">а </w:t>
      </w:r>
      <w:r w:rsidRPr="0048362C">
        <w:rPr>
          <w:rFonts w:ascii="Times New Roman" w:hAnsi="Times New Roman" w:cs="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48362C">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8362C">
        <w:rPr>
          <w:rFonts w:ascii="Times New Roman" w:hAnsi="Times New Roman" w:cs="Times New Roman"/>
          <w:sz w:val="28"/>
          <w:szCs w:val="28"/>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13) соблюдать сроки проведения проверки, установленные Федеральным законом </w:t>
      </w:r>
      <w:r w:rsidRPr="0048362C">
        <w:rPr>
          <w:rFonts w:ascii="Times New Roman" w:hAnsi="Times New Roman" w:cs="Times New Roman"/>
          <w:sz w:val="28"/>
          <w:szCs w:val="28"/>
        </w:rPr>
        <w:lastRenderedPageBreak/>
        <w:t>№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w:t>
      </w:r>
      <w:r w:rsidRPr="0048362C">
        <w:rPr>
          <w:rFonts w:ascii="Times New Roman" w:hAnsi="Times New Roman" w:cs="Times New Roman"/>
          <w:sz w:val="28"/>
          <w:szCs w:val="28"/>
        </w:rPr>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6044A" w:rsidRPr="0006044A" w:rsidRDefault="003817E9" w:rsidP="0006044A">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18) </w:t>
      </w:r>
      <w:r w:rsidR="0006044A" w:rsidRPr="0006044A">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proofErr w:type="gramStart"/>
      <w:r w:rsidRPr="0006044A">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6044A">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proofErr w:type="gramStart"/>
      <w:r w:rsidRPr="0006044A">
        <w:rPr>
          <w:rFonts w:ascii="Times New Roman"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6044A">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6044A" w:rsidRPr="0006044A" w:rsidRDefault="0006044A" w:rsidP="0006044A">
      <w:pPr>
        <w:autoSpaceDE w:val="0"/>
        <w:autoSpaceDN w:val="0"/>
        <w:adjustRightInd w:val="0"/>
        <w:spacing w:after="0"/>
        <w:ind w:firstLine="709"/>
        <w:jc w:val="both"/>
        <w:rPr>
          <w:rFonts w:ascii="Times New Roman" w:hAnsi="Times New Roman" w:cs="Times New Roman"/>
          <w:sz w:val="28"/>
          <w:szCs w:val="28"/>
        </w:rPr>
      </w:pPr>
      <w:r w:rsidRPr="0006044A">
        <w:rPr>
          <w:rFonts w:ascii="Times New Roman" w:hAnsi="Times New Roman" w:cs="Times New Roman"/>
          <w:sz w:val="28"/>
          <w:szCs w:val="28"/>
        </w:rPr>
        <w:t>(Подпункт 18 пункта 7 изложен в новой редакции постановлением Администрации от 16.01.2020 N 12)</w:t>
      </w:r>
    </w:p>
    <w:p w:rsidR="003817E9" w:rsidRPr="0048362C" w:rsidRDefault="003817E9" w:rsidP="0006044A">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19) осуществлять внесение информации в </w:t>
      </w:r>
      <w:proofErr w:type="gramStart"/>
      <w:r w:rsidRPr="0048362C">
        <w:rPr>
          <w:rFonts w:ascii="Times New Roman" w:hAnsi="Times New Roman" w:cs="Times New Roman"/>
          <w:sz w:val="28"/>
          <w:szCs w:val="28"/>
        </w:rPr>
        <w:t>государственную</w:t>
      </w:r>
      <w:proofErr w:type="gramEnd"/>
      <w:r w:rsidRPr="0048362C">
        <w:rPr>
          <w:rFonts w:ascii="Times New Roman" w:hAnsi="Times New Roman" w:cs="Times New Roman"/>
          <w:sz w:val="28"/>
          <w:szCs w:val="28"/>
        </w:rPr>
        <w:t xml:space="preserve"> информационную систему «Единый реестр проверок» в соответствии </w:t>
      </w:r>
      <w:r w:rsidRPr="0048362C">
        <w:rPr>
          <w:rFonts w:ascii="Times New Roman" w:hAnsi="Times New Roman" w:cs="Times New Roman"/>
          <w:sz w:val="28"/>
          <w:szCs w:val="28"/>
        </w:rPr>
        <w:br/>
        <w:t xml:space="preserve">с постановлением Правительства Российской Федерации от 28 апреля </w:t>
      </w:r>
      <w:r w:rsidRPr="0048362C">
        <w:rPr>
          <w:rFonts w:ascii="Times New Roman" w:hAnsi="Times New Roman" w:cs="Times New Roman"/>
          <w:sz w:val="28"/>
          <w:szCs w:val="28"/>
        </w:rPr>
        <w:br/>
        <w:t>2015 года № 415 «О Правилах формирования и ведения единого реестра проверок».</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8.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ind w:firstLine="709"/>
        <w:jc w:val="center"/>
        <w:rPr>
          <w:rFonts w:ascii="Times New Roman" w:hAnsi="Times New Roman" w:cs="Times New Roman"/>
          <w:sz w:val="28"/>
          <w:szCs w:val="28"/>
        </w:rPr>
      </w:pPr>
      <w:r w:rsidRPr="0048362C">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trike/>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4) по собственной инициативе представлять документы и (или) информацию, которые находятся в распоряжении иных государственных органов, органов местного </w:t>
      </w:r>
      <w:r w:rsidRPr="0048362C">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48362C">
        <w:rPr>
          <w:rFonts w:ascii="Times New Roman" w:hAnsi="Times New Roman" w:cs="Times New Roman"/>
          <w:sz w:val="28"/>
          <w:szCs w:val="28"/>
        </w:rPr>
        <w:br/>
        <w:t>с ними, а также с отдельными действиями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48362C">
        <w:rPr>
          <w:rFonts w:ascii="Times New Roman" w:hAnsi="Times New Roman" w:cs="Times New Roman"/>
          <w:sz w:val="28"/>
          <w:szCs w:val="28"/>
        </w:rPr>
        <w:br/>
        <w:t>с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Pr="0048362C">
        <w:rPr>
          <w:rFonts w:ascii="Times New Roman" w:hAnsi="Times New Roman" w:cs="Times New Roman"/>
          <w:sz w:val="28"/>
          <w:szCs w:val="28"/>
        </w:rPr>
        <w:t>в</w:t>
      </w:r>
      <w:proofErr w:type="gramEnd"/>
      <w:r w:rsidRPr="0048362C">
        <w:rPr>
          <w:rFonts w:ascii="Times New Roman" w:hAnsi="Times New Roman" w:cs="Times New Roman"/>
          <w:sz w:val="28"/>
          <w:szCs w:val="28"/>
        </w:rPr>
        <w:t xml:space="preserve"> </w:t>
      </w:r>
      <w:proofErr w:type="gramStart"/>
      <w:r w:rsidRPr="0048362C">
        <w:rPr>
          <w:rFonts w:ascii="Times New Roman" w:hAnsi="Times New Roman" w:cs="Times New Roman"/>
          <w:sz w:val="28"/>
          <w:szCs w:val="28"/>
        </w:rPr>
        <w:t>Ханты-Мансийском</w:t>
      </w:r>
      <w:proofErr w:type="gramEnd"/>
      <w:r w:rsidRPr="0048362C">
        <w:rPr>
          <w:rFonts w:ascii="Times New Roman" w:hAnsi="Times New Roman" w:cs="Times New Roman"/>
          <w:sz w:val="28"/>
          <w:szCs w:val="28"/>
        </w:rPr>
        <w:t xml:space="preserve"> автономном </w:t>
      </w:r>
      <w:r w:rsidRPr="0048362C">
        <w:rPr>
          <w:rFonts w:ascii="Times New Roman" w:hAnsi="Times New Roman" w:cs="Times New Roman"/>
          <w:sz w:val="28"/>
          <w:szCs w:val="28"/>
        </w:rPr>
        <w:br/>
        <w:t>округе – Югре к участию в проверке;</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вести журнал учета проверок;</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подавать в орган муниципального контроля заявление</w:t>
      </w:r>
      <w:r w:rsidRPr="0048362C">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10. Обязанности лиц, в отношении которых осуществляются мероприятия по муниципальному контролю: </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w:t>
      </w:r>
      <w:r w:rsidRPr="0048362C">
        <w:rPr>
          <w:rFonts w:ascii="Times New Roman" w:hAnsi="Times New Roman" w:cs="Times New Roman"/>
          <w:sz w:val="28"/>
          <w:szCs w:val="28"/>
        </w:rPr>
        <w:lastRenderedPageBreak/>
        <w:t>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не препятствовать проведению проверки;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06044A" w:rsidRPr="0006044A" w:rsidRDefault="003817E9" w:rsidP="0006044A">
      <w:pPr>
        <w:pStyle w:val="ConsPlusNormal"/>
        <w:tabs>
          <w:tab w:val="left" w:pos="1560"/>
        </w:tabs>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 xml:space="preserve">4) </w:t>
      </w:r>
      <w:r w:rsidR="0006044A" w:rsidRPr="0006044A">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w:t>
      </w:r>
      <w:proofErr w:type="gramEnd"/>
      <w:r w:rsidR="0006044A" w:rsidRPr="0006044A">
        <w:rPr>
          <w:rFonts w:ascii="Times New Roman" w:hAnsi="Times New Roman" w:cs="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817E9" w:rsidRDefault="0006044A" w:rsidP="0006044A">
      <w:pPr>
        <w:pStyle w:val="ConsPlusNormal"/>
        <w:tabs>
          <w:tab w:val="left" w:pos="1560"/>
        </w:tabs>
        <w:spacing w:line="276" w:lineRule="auto"/>
        <w:ind w:firstLine="709"/>
        <w:jc w:val="both"/>
        <w:rPr>
          <w:rFonts w:ascii="Times New Roman" w:hAnsi="Times New Roman" w:cs="Times New Roman"/>
          <w:sz w:val="28"/>
          <w:szCs w:val="28"/>
        </w:rPr>
      </w:pPr>
      <w:r w:rsidRPr="0006044A">
        <w:rPr>
          <w:rFonts w:ascii="Times New Roman" w:hAnsi="Times New Roman" w:cs="Times New Roman"/>
          <w:sz w:val="28"/>
          <w:szCs w:val="28"/>
        </w:rPr>
        <w:t>(Подпункт 4 пункта 10 изложен в новой редакции постановлением Администрации от 16.01.2020 N 12)</w:t>
      </w:r>
    </w:p>
    <w:p w:rsidR="0006044A" w:rsidRPr="0048362C" w:rsidRDefault="0006044A" w:rsidP="0006044A">
      <w:pPr>
        <w:pStyle w:val="ConsPlusNormal"/>
        <w:tabs>
          <w:tab w:val="left" w:pos="1560"/>
        </w:tabs>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Описание результата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Результатом исполнения муниципальной функции является: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выдача предписания об устранении нарушений;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составление протокола об административном правонарушении в пределах полномочий;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Исчерпывающие перечни документов и (или) информации, </w:t>
      </w:r>
      <w:r w:rsidRPr="0048362C">
        <w:rPr>
          <w:rFonts w:ascii="Times New Roman" w:hAnsi="Times New Roman" w:cs="Times New Roman"/>
          <w:sz w:val="28"/>
          <w:szCs w:val="28"/>
        </w:rPr>
        <w:br/>
        <w:t>необходимых для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12. Исчерпывающий перечень документов и (или) информации, необходимых для осуществления муниципального контроля включает:</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документы, истребуемые в ходе проверки лично у проверяемого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сведения из Единого государственного реестра юридических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кадастровый план территории.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II. Требования к порядку исполнения муниципальной функции</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Порядок информирования об исполнении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13.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место нахождения Администрации поселения и его структурног</w:t>
      </w:r>
      <w:proofErr w:type="gramStart"/>
      <w:r w:rsidRPr="00526FF8">
        <w:rPr>
          <w:rFonts w:ascii="Times New Roman" w:hAnsi="Times New Roman" w:cs="Times New Roman"/>
          <w:sz w:val="28"/>
          <w:szCs w:val="28"/>
        </w:rPr>
        <w:t>о(</w:t>
      </w:r>
      <w:proofErr w:type="gramEnd"/>
      <w:r w:rsidRPr="00526FF8">
        <w:rPr>
          <w:rFonts w:ascii="Times New Roman" w:hAnsi="Times New Roman" w:cs="Times New Roman"/>
          <w:sz w:val="28"/>
          <w:szCs w:val="28"/>
        </w:rPr>
        <w:t>ых) подразделения(й), участвующего(их) в предоставлении муниципальной услуги: 628636 Ханты-Мансийский автономный округ – Югра, Нижневартовский район,  с.п. Вата, ул. Центральная д.15;</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приемная: тел./факс 8(3466)21-34-58;</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телефоны для справок:8(3466)21-35-26</w:t>
      </w:r>
    </w:p>
    <w:p w:rsid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 xml:space="preserve">адрес электронной почты Администрации поселения: </w:t>
      </w:r>
      <w:hyperlink r:id="rId12" w:history="1">
        <w:r w:rsidRPr="00320B82">
          <w:rPr>
            <w:rStyle w:val="a9"/>
            <w:rFonts w:ascii="Times New Roman" w:hAnsi="Times New Roman"/>
            <w:sz w:val="28"/>
            <w:szCs w:val="28"/>
          </w:rPr>
          <w:t>admminvata@mail.ru</w:t>
        </w:r>
      </w:hyperlink>
      <w:r w:rsidRPr="00526FF8">
        <w:rPr>
          <w:rFonts w:ascii="Times New Roman" w:hAnsi="Times New Roman" w:cs="Times New Roman"/>
          <w:sz w:val="28"/>
          <w:szCs w:val="28"/>
        </w:rPr>
        <w:t>;</w:t>
      </w:r>
    </w:p>
    <w:p w:rsidR="00526FF8" w:rsidRPr="00526FF8" w:rsidRDefault="00526FF8" w:rsidP="0052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поселения: </w:t>
      </w:r>
      <w:r>
        <w:rPr>
          <w:rFonts w:ascii="Times New Roman" w:hAnsi="Times New Roman" w:cs="Times New Roman"/>
          <w:sz w:val="28"/>
          <w:szCs w:val="28"/>
          <w:lang w:val="en-US"/>
        </w:rPr>
        <w:t>adminvata</w:t>
      </w:r>
      <w:r w:rsidRPr="00526FF8">
        <w:rPr>
          <w:rFonts w:ascii="Times New Roman" w:hAnsi="Times New Roman" w:cs="Times New Roman"/>
          <w:sz w:val="28"/>
          <w:szCs w:val="28"/>
        </w:rPr>
        <w:t>.</w:t>
      </w:r>
      <w:r>
        <w:rPr>
          <w:rFonts w:ascii="Times New Roman" w:hAnsi="Times New Roman" w:cs="Times New Roman"/>
          <w:sz w:val="28"/>
          <w:szCs w:val="28"/>
          <w:lang w:val="en-US"/>
        </w:rPr>
        <w:t>ru</w:t>
      </w:r>
      <w:r w:rsidRPr="00526FF8">
        <w:rPr>
          <w:rFonts w:ascii="Times New Roman" w:hAnsi="Times New Roman" w:cs="Times New Roman"/>
          <w:sz w:val="28"/>
          <w:szCs w:val="28"/>
        </w:rPr>
        <w:t>.</w:t>
      </w:r>
    </w:p>
    <w:p w:rsidR="00526FF8" w:rsidRDefault="00526FF8" w:rsidP="00526FF8">
      <w:pPr>
        <w:pStyle w:val="ConsPlusNormal"/>
        <w:spacing w:line="276" w:lineRule="auto"/>
        <w:ind w:firstLine="709"/>
        <w:jc w:val="both"/>
        <w:rPr>
          <w:rFonts w:ascii="Times New Roman" w:hAnsi="Times New Roman" w:cs="Times New Roman"/>
          <w:sz w:val="28"/>
          <w:szCs w:val="28"/>
        </w:rPr>
      </w:pPr>
      <w:r w:rsidRPr="00526FF8">
        <w:rPr>
          <w:rFonts w:ascii="Times New Roman" w:hAnsi="Times New Roman" w:cs="Times New Roman"/>
          <w:sz w:val="28"/>
          <w:szCs w:val="28"/>
        </w:rPr>
        <w:t xml:space="preserve">график работы ежедневно с 8.00 до 17.00, обеденный перерыв с 13.00 до 14.00 </w:t>
      </w:r>
      <w:r w:rsidRPr="00526FF8">
        <w:rPr>
          <w:rFonts w:ascii="Times New Roman" w:hAnsi="Times New Roman" w:cs="Times New Roman"/>
          <w:sz w:val="28"/>
          <w:szCs w:val="28"/>
        </w:rPr>
        <w:lastRenderedPageBreak/>
        <w:t>часов, выходной - суббота, воскресенье, в предпраздничные дни время работы сокращается на 1 (один) час;</w:t>
      </w:r>
    </w:p>
    <w:p w:rsidR="003817E9" w:rsidRPr="0048362C" w:rsidRDefault="003817E9" w:rsidP="00526FF8">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14.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Pr="0048362C">
        <w:rPr>
          <w:rFonts w:ascii="Times New Roman" w:hAnsi="Times New Roman" w:cs="Times New Roman"/>
          <w:sz w:val="28"/>
          <w:szCs w:val="28"/>
        </w:rPr>
        <w:br/>
        <w:t>округа – Югры «Портал государственных и муниципальных услуг (функций) Ханты-Мансийского автономного округа – Югры» (</w:t>
      </w:r>
      <w:hyperlink r:id="rId13" w:history="1">
        <w:r w:rsidRPr="0048362C">
          <w:rPr>
            <w:rStyle w:val="a9"/>
            <w:rFonts w:ascii="Times New Roman" w:hAnsi="Times New Roman"/>
            <w:color w:val="auto"/>
            <w:sz w:val="28"/>
            <w:szCs w:val="28"/>
            <w:u w:val="none"/>
          </w:rPr>
          <w:t>www.86.gosuslugi.ru</w:t>
        </w:r>
      </w:hyperlink>
      <w:r w:rsidRPr="0048362C">
        <w:rPr>
          <w:rFonts w:ascii="Times New Roman" w:hAnsi="Times New Roman" w:cs="Times New Roman"/>
          <w:sz w:val="28"/>
          <w:szCs w:val="28"/>
        </w:rPr>
        <w:t>).</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15.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режим работы органа муниципального контроля;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r w:rsidRPr="0048362C">
        <w:rPr>
          <w:rFonts w:ascii="Times New Roman" w:hAnsi="Times New Roman" w:cs="Times New Roman"/>
          <w:sz w:val="28"/>
          <w:szCs w:val="28"/>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режим и график работы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ежегодный план проведения проверок;</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текст настоящего Административного регламента;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программа профилактики нарушений обязательных требований </w:t>
      </w:r>
      <w:r w:rsidRPr="0048362C">
        <w:rPr>
          <w:rFonts w:ascii="Times New Roman" w:hAnsi="Times New Roman" w:cs="Times New Roman"/>
          <w:sz w:val="28"/>
          <w:szCs w:val="28"/>
        </w:rPr>
        <w:br/>
        <w:t xml:space="preserve">и мероприятий.  </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Сроки исполнения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bookmarkStart w:id="1" w:name="Par149"/>
      <w:bookmarkEnd w:id="1"/>
      <w:r w:rsidRPr="0048362C">
        <w:rPr>
          <w:rFonts w:ascii="Times New Roman" w:hAnsi="Times New Roman" w:cs="Times New Roman"/>
          <w:sz w:val="28"/>
          <w:szCs w:val="28"/>
        </w:rPr>
        <w:t>18. Срок исполнения муниципальной функции не может превышать 20 рабочих дней.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48362C">
        <w:rPr>
          <w:rFonts w:ascii="Times New Roman" w:hAnsi="Times New Roman" w:cs="Times New Roman"/>
          <w:sz w:val="28"/>
          <w:szCs w:val="28"/>
        </w:rPr>
        <w:br/>
        <w:t>50 часов для малого предприятия и 15 часов для микропредприятия в год.</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На период </w:t>
      </w:r>
      <w:proofErr w:type="gramStart"/>
      <w:r w:rsidRPr="0048362C">
        <w:rPr>
          <w:rFonts w:ascii="Times New Roman" w:hAnsi="Times New Roman" w:cs="Times New Roman"/>
          <w:sz w:val="28"/>
          <w:szCs w:val="28"/>
        </w:rPr>
        <w:t>действия срока приостановления проведения проверки</w:t>
      </w:r>
      <w:proofErr w:type="gramEnd"/>
      <w:r w:rsidRPr="0048362C">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48362C">
        <w:rPr>
          <w:rFonts w:ascii="Times New Roman" w:hAnsi="Times New Roman" w:cs="Times New Roman"/>
          <w:sz w:val="28"/>
          <w:szCs w:val="28"/>
        </w:rPr>
        <w:t xml:space="preserve"> не более чем </w:t>
      </w:r>
      <w:r w:rsidRPr="0048362C">
        <w:rPr>
          <w:rFonts w:ascii="Times New Roman" w:hAnsi="Times New Roman" w:cs="Times New Roman"/>
          <w:sz w:val="28"/>
          <w:szCs w:val="28"/>
        </w:rPr>
        <w:br/>
        <w:t>на 15 часов.</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III. Состав, последовательность и сроки выполнения</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административных процедур (действий), требования к порядку</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их выполнения, в том числе особенности выполнения</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административных процедур (действий) в электронной форме</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bookmarkStart w:id="2" w:name="Par158"/>
      <w:bookmarkEnd w:id="2"/>
      <w:r w:rsidRPr="0048362C">
        <w:rPr>
          <w:rFonts w:ascii="Times New Roman" w:hAnsi="Times New Roman" w:cs="Times New Roman"/>
          <w:sz w:val="28"/>
          <w:szCs w:val="28"/>
        </w:rPr>
        <w:t>19. При исполнении муниципальной функции выполняются следующие административные процедуры: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формирование ежегодных планов проведения плановых проверок;</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организация проверки (плановой, внеплановой);</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 проведение проверки (документарной, выездной) и оформление ее результатов;</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 принятие мер по результатам проведения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20. </w:t>
      </w:r>
      <w:hyperlink w:anchor="Par415" w:tooltip="БЛОК-СХЕМА" w:history="1">
        <w:r w:rsidRPr="0048362C">
          <w:rPr>
            <w:rFonts w:ascii="Times New Roman" w:hAnsi="Times New Roman" w:cs="Times New Roman"/>
            <w:sz w:val="28"/>
            <w:szCs w:val="28"/>
          </w:rPr>
          <w:t>Блок-схема</w:t>
        </w:r>
      </w:hyperlink>
      <w:r w:rsidRPr="0048362C">
        <w:rPr>
          <w:rFonts w:ascii="Times New Roman" w:hAnsi="Times New Roman" w:cs="Times New Roman"/>
          <w:sz w:val="28"/>
          <w:szCs w:val="28"/>
        </w:rPr>
        <w:t xml:space="preserve"> исполнения муниципальной функции приведена в приложении 2 к настоящему Административному регламенту.</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 xml:space="preserve">Мероприятия, направленные на профилактику нарушений </w:t>
      </w:r>
      <w:r w:rsidRPr="0048362C">
        <w:rPr>
          <w:rFonts w:ascii="Times New Roman" w:hAnsi="Times New Roman" w:cs="Times New Roman"/>
          <w:sz w:val="28"/>
          <w:szCs w:val="28"/>
        </w:rPr>
        <w:br/>
        <w:t xml:space="preserve">обязательных требований, требований, установленных </w:t>
      </w:r>
      <w:r w:rsidRPr="0048362C">
        <w:rPr>
          <w:rFonts w:ascii="Times New Roman" w:hAnsi="Times New Roman" w:cs="Times New Roman"/>
          <w:sz w:val="28"/>
          <w:szCs w:val="28"/>
        </w:rPr>
        <w:br/>
      </w:r>
      <w:r w:rsidR="00272FF0">
        <w:rPr>
          <w:rFonts w:ascii="Times New Roman" w:hAnsi="Times New Roman" w:cs="Times New Roman"/>
          <w:sz w:val="28"/>
          <w:szCs w:val="28"/>
        </w:rPr>
        <w:t>муниципальными правовыми актами</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обеспечивает размещение на официальном сайте </w:t>
      </w:r>
      <w:hyperlink r:id="rId14" w:history="1">
        <w:proofErr w:type="gramStart"/>
        <w:r w:rsidRPr="0048362C">
          <w:rPr>
            <w:rFonts w:ascii="Times New Roman" w:hAnsi="Times New Roman" w:cs="Times New Roman"/>
            <w:sz w:val="28"/>
            <w:szCs w:val="28"/>
          </w:rPr>
          <w:t>перечн</w:t>
        </w:r>
      </w:hyperlink>
      <w:r w:rsidRPr="0048362C">
        <w:rPr>
          <w:rFonts w:ascii="Times New Roman" w:hAnsi="Times New Roman" w:cs="Times New Roman"/>
          <w:sz w:val="28"/>
          <w:szCs w:val="28"/>
        </w:rPr>
        <w:t>я</w:t>
      </w:r>
      <w:proofErr w:type="gramEnd"/>
      <w:r w:rsidRPr="0048362C">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48362C">
        <w:rPr>
          <w:rFonts w:ascii="Times New Roman" w:hAnsi="Times New Roman" w:cs="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48362C">
        <w:rPr>
          <w:rFonts w:ascii="Times New Roman" w:hAnsi="Times New Roman" w:cs="Times New Roman"/>
          <w:sz w:val="28"/>
          <w:szCs w:val="28"/>
        </w:rPr>
        <w:br/>
        <w:t xml:space="preserve">в средствах массовой информации и иными способами. </w:t>
      </w:r>
      <w:proofErr w:type="gramStart"/>
      <w:r w:rsidRPr="0048362C">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48362C">
        <w:rPr>
          <w:rFonts w:ascii="Times New Roman" w:hAnsi="Times New Roman" w:cs="Times New Roman"/>
          <w:sz w:val="28"/>
          <w:szCs w:val="28"/>
        </w:rPr>
        <w:br/>
        <w:t xml:space="preserve">в действующие акты, сроках и порядке вступления их в действие, а также рекомендации о проведении необходимых организационных, технических мероприятий, </w:t>
      </w:r>
      <w:r w:rsidRPr="0048362C">
        <w:rPr>
          <w:rFonts w:ascii="Times New Roman" w:hAnsi="Times New Roman" w:cs="Times New Roman"/>
          <w:sz w:val="28"/>
          <w:szCs w:val="28"/>
        </w:rPr>
        <w:lastRenderedPageBreak/>
        <w:t>направленных на внедрение и обеспечение соблюдения обязательных требований, требований, установленных муниципальными</w:t>
      </w:r>
      <w:proofErr w:type="gramEnd"/>
      <w:r w:rsidRPr="0048362C">
        <w:rPr>
          <w:rFonts w:ascii="Times New Roman" w:hAnsi="Times New Roman" w:cs="Times New Roman"/>
          <w:sz w:val="28"/>
          <w:szCs w:val="28"/>
        </w:rPr>
        <w:t xml:space="preserve"> правовыми актами;</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48362C">
        <w:rPr>
          <w:rFonts w:ascii="Times New Roman" w:hAnsi="Times New Roman" w:cs="Times New Roman"/>
          <w:sz w:val="28"/>
          <w:szCs w:val="28"/>
        </w:rPr>
        <w:t xml:space="preserve"> </w:t>
      </w:r>
      <w:proofErr w:type="gramStart"/>
      <w:r w:rsidRPr="0048362C">
        <w:rPr>
          <w:rFonts w:ascii="Times New Roman" w:hAnsi="Times New Roman" w:cs="Times New Roman"/>
          <w:sz w:val="28"/>
          <w:szCs w:val="28"/>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48362C">
        <w:rPr>
          <w:rFonts w:ascii="Times New Roman" w:hAnsi="Times New Roman" w:cs="Times New Roman"/>
          <w:sz w:val="28"/>
          <w:szCs w:val="28"/>
        </w:rPr>
        <w:t xml:space="preserve"> </w:t>
      </w:r>
      <w:proofErr w:type="gramStart"/>
      <w:r w:rsidRPr="0048362C">
        <w:rPr>
          <w:rFonts w:ascii="Times New Roman" w:hAnsi="Times New Roman" w:cs="Times New Roman"/>
          <w:sz w:val="28"/>
          <w:szCs w:val="28"/>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48362C">
        <w:rPr>
          <w:rFonts w:ascii="Times New Roman" w:hAnsi="Times New Roman" w:cs="Times New Roman"/>
          <w:sz w:val="28"/>
          <w:szCs w:val="28"/>
        </w:rPr>
        <w:br/>
        <w:t>о недопустимости нарушения обязательных требований и</w:t>
      </w:r>
      <w:proofErr w:type="gramEnd"/>
      <w:r w:rsidRPr="0048362C">
        <w:rPr>
          <w:rFonts w:ascii="Times New Roman" w:hAnsi="Times New Roman" w:cs="Times New Roman"/>
          <w:sz w:val="28"/>
          <w:szCs w:val="28"/>
        </w:rPr>
        <w:t xml:space="preserve"> </w:t>
      </w:r>
      <w:proofErr w:type="gramStart"/>
      <w:r w:rsidRPr="0048362C">
        <w:rPr>
          <w:rFonts w:ascii="Times New Roman" w:hAnsi="Times New Roman" w:cs="Times New Roman"/>
          <w:sz w:val="28"/>
          <w:szCs w:val="28"/>
        </w:rPr>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6044A" w:rsidRPr="0006044A" w:rsidRDefault="0006044A" w:rsidP="0006044A">
      <w:pPr>
        <w:tabs>
          <w:tab w:val="left" w:pos="1560"/>
        </w:tabs>
        <w:autoSpaceDE w:val="0"/>
        <w:autoSpaceDN w:val="0"/>
        <w:adjustRightInd w:val="0"/>
        <w:spacing w:after="0"/>
        <w:ind w:firstLine="709"/>
        <w:jc w:val="both"/>
        <w:rPr>
          <w:rFonts w:ascii="Times New Roman" w:hAnsi="Times New Roman" w:cs="Times New Roman"/>
          <w:sz w:val="28"/>
          <w:szCs w:val="28"/>
        </w:rPr>
      </w:pPr>
      <w:proofErr w:type="gramStart"/>
      <w:r w:rsidRPr="0006044A">
        <w:rPr>
          <w:rFonts w:ascii="Times New Roman" w:hAnsi="Times New Roman" w:cs="Times New Roman"/>
          <w:sz w:val="28"/>
          <w:szCs w:val="28"/>
        </w:rPr>
        <w:lastRenderedPageBreak/>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6044A">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6044A" w:rsidRDefault="0006044A" w:rsidP="0006044A">
      <w:pPr>
        <w:tabs>
          <w:tab w:val="left" w:pos="1560"/>
        </w:tabs>
        <w:autoSpaceDE w:val="0"/>
        <w:autoSpaceDN w:val="0"/>
        <w:adjustRightInd w:val="0"/>
        <w:spacing w:after="0"/>
        <w:ind w:firstLine="709"/>
        <w:jc w:val="both"/>
        <w:rPr>
          <w:rFonts w:ascii="Times New Roman" w:hAnsi="Times New Roman" w:cs="Times New Roman"/>
          <w:sz w:val="28"/>
          <w:szCs w:val="28"/>
        </w:rPr>
      </w:pPr>
      <w:r w:rsidRPr="0006044A">
        <w:rPr>
          <w:rFonts w:ascii="Times New Roman" w:hAnsi="Times New Roman" w:cs="Times New Roman"/>
          <w:sz w:val="28"/>
          <w:szCs w:val="28"/>
        </w:rPr>
        <w:t>(Абзац 2 подпункта 5 пункта 21 изложен в новой редакции постановлением Администрации от 16.01.2020 N 12)</w:t>
      </w:r>
    </w:p>
    <w:p w:rsidR="003817E9" w:rsidRPr="0048362C" w:rsidRDefault="003817E9" w:rsidP="0006044A">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22. Должностным лицом, ответственным за выполнение административной процедуры, является </w:t>
      </w:r>
      <w:r w:rsidR="00526FF8">
        <w:rPr>
          <w:rFonts w:ascii="Times New Roman" w:hAnsi="Times New Roman" w:cs="Times New Roman"/>
          <w:sz w:val="28"/>
          <w:szCs w:val="28"/>
        </w:rPr>
        <w:t>ведущий специалист общего отдела администрации поселения</w:t>
      </w:r>
      <w:r w:rsidRPr="0048362C">
        <w:rPr>
          <w:rFonts w:ascii="Times New Roman" w:hAnsi="Times New Roman" w:cs="Times New Roman"/>
          <w:sz w:val="28"/>
          <w:szCs w:val="28"/>
        </w:rPr>
        <w:t>.</w:t>
      </w:r>
    </w:p>
    <w:p w:rsidR="003817E9" w:rsidRPr="0048362C" w:rsidRDefault="003817E9" w:rsidP="003817E9">
      <w:pPr>
        <w:autoSpaceDE w:val="0"/>
        <w:autoSpaceDN w:val="0"/>
        <w:adjustRightInd w:val="0"/>
        <w:spacing w:after="0"/>
        <w:ind w:firstLine="709"/>
        <w:jc w:val="both"/>
        <w:rPr>
          <w:rFonts w:ascii="Times New Roman" w:hAnsi="Times New Roman" w:cs="Times New Roman"/>
          <w:i/>
          <w:sz w:val="28"/>
          <w:szCs w:val="28"/>
        </w:rPr>
      </w:pPr>
    </w:p>
    <w:p w:rsidR="003817E9" w:rsidRPr="0048362C" w:rsidRDefault="003817E9" w:rsidP="003817E9">
      <w:pPr>
        <w:autoSpaceDE w:val="0"/>
        <w:autoSpaceDN w:val="0"/>
        <w:adjustRightInd w:val="0"/>
        <w:spacing w:after="0"/>
        <w:ind w:firstLine="709"/>
        <w:jc w:val="both"/>
        <w:rPr>
          <w:rFonts w:ascii="Times New Roman" w:hAnsi="Times New Roman" w:cs="Times New Roman"/>
          <w:i/>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Мероприятия по исполнению муниципальной функции</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без взаимодействия с юридическими лицами</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и индивидуальными предпринимателями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24. Должностным лицом, ответственным за выполнение административной процедуры, является</w:t>
      </w:r>
      <w:r w:rsidR="00272FF0">
        <w:rPr>
          <w:rFonts w:ascii="Times New Roman" w:hAnsi="Times New Roman" w:cs="Times New Roman"/>
          <w:sz w:val="28"/>
          <w:szCs w:val="28"/>
        </w:rPr>
        <w:t xml:space="preserve"> </w:t>
      </w:r>
      <w:r w:rsidR="00272FF0" w:rsidRPr="00272FF0">
        <w:rPr>
          <w:rFonts w:ascii="Times New Roman" w:hAnsi="Times New Roman" w:cs="Times New Roman"/>
          <w:sz w:val="28"/>
          <w:szCs w:val="28"/>
        </w:rPr>
        <w:t>ведущий специалист общего отдела администрации поселения</w:t>
      </w:r>
      <w:r w:rsidRPr="0048362C">
        <w:rPr>
          <w:rFonts w:ascii="Times New Roman" w:hAnsi="Times New Roman" w:cs="Times New Roman"/>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272FF0">
        <w:rPr>
          <w:rFonts w:ascii="Times New Roman" w:hAnsi="Times New Roman" w:cs="Times New Roman"/>
          <w:sz w:val="28"/>
          <w:szCs w:val="28"/>
        </w:rPr>
        <w:t>главой сельского поселения Вата.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26. Порядок оформления, содержание заданий, указанных в </w:t>
      </w:r>
      <w:r w:rsidRPr="0048362C">
        <w:rPr>
          <w:rFonts w:ascii="Times New Roman" w:hAnsi="Times New Roman" w:cs="Times New Roman"/>
          <w:sz w:val="28"/>
          <w:szCs w:val="28"/>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w:t>
      </w:r>
      <w:r w:rsidRPr="0048362C">
        <w:rPr>
          <w:rFonts w:ascii="Times New Roman" w:hAnsi="Times New Roman" w:cs="Times New Roman"/>
          <w:sz w:val="28"/>
          <w:szCs w:val="28"/>
        </w:rPr>
        <w:lastRenderedPageBreak/>
        <w:t xml:space="preserve">обследований, исследований, измерений, наблюдений, устанавливаются </w:t>
      </w:r>
      <w:r w:rsidR="00272FF0">
        <w:rPr>
          <w:rFonts w:ascii="Times New Roman" w:hAnsi="Times New Roman" w:cs="Times New Roman"/>
          <w:sz w:val="28"/>
          <w:szCs w:val="28"/>
        </w:rPr>
        <w:t>администрацией сельского поселения Вата</w:t>
      </w:r>
      <w:r w:rsidRPr="0048362C">
        <w:rPr>
          <w:rFonts w:ascii="Times New Roman" w:hAnsi="Times New Roman" w:cs="Times New Roman"/>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27. </w:t>
      </w:r>
      <w:proofErr w:type="gramStart"/>
      <w:r w:rsidRPr="0048362C">
        <w:rPr>
          <w:rFonts w:ascii="Times New Roman" w:hAnsi="Times New Roman" w:cs="Times New Roman"/>
          <w:sz w:val="28"/>
          <w:szCs w:val="28"/>
        </w:rPr>
        <w:t>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w:t>
      </w:r>
      <w:r w:rsidR="00272FF0">
        <w:rPr>
          <w:rFonts w:ascii="Times New Roman" w:hAnsi="Times New Roman" w:cs="Times New Roman"/>
          <w:sz w:val="28"/>
          <w:szCs w:val="28"/>
        </w:rPr>
        <w:t xml:space="preserve"> главе сельского поселения Вата</w:t>
      </w:r>
      <w:r w:rsidRPr="0048362C">
        <w:rPr>
          <w:rFonts w:ascii="Times New Roman" w:hAnsi="Times New Roman" w:cs="Times New Roman"/>
          <w:i/>
          <w:sz w:val="28"/>
          <w:szCs w:val="28"/>
        </w:rPr>
        <w:t xml:space="preserve"> </w:t>
      </w:r>
      <w:r w:rsidRPr="0048362C">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48362C">
        <w:rPr>
          <w:rFonts w:ascii="Times New Roman" w:hAnsi="Times New Roman" w:cs="Times New Roman"/>
          <w:sz w:val="28"/>
          <w:szCs w:val="28"/>
        </w:rPr>
        <w:t xml:space="preserve"> лица, индивидуального предпринимателя по основаниям, указанным в пункте 2 части 2 статьи 10 Федерального закона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28. </w:t>
      </w:r>
      <w:proofErr w:type="gramStart"/>
      <w:r w:rsidRPr="0048362C">
        <w:rPr>
          <w:rFonts w:ascii="Times New Roman" w:hAnsi="Times New Roman" w:cs="Times New Roman"/>
          <w:sz w:val="28"/>
          <w:szCs w:val="28"/>
        </w:rPr>
        <w:t>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lang w:eastAsia="en-US"/>
        </w:rPr>
      </w:pPr>
      <w:r w:rsidRPr="0048362C">
        <w:rPr>
          <w:rFonts w:ascii="Times New Roman" w:hAnsi="Times New Roman" w:cs="Times New Roman"/>
          <w:sz w:val="28"/>
          <w:szCs w:val="28"/>
          <w:lang w:eastAsia="en-US"/>
        </w:rPr>
        <w:t>Формирование ежегодных планов проведения плановых проверок</w:t>
      </w:r>
    </w:p>
    <w:p w:rsidR="003817E9" w:rsidRPr="0048362C" w:rsidRDefault="003817E9" w:rsidP="003817E9">
      <w:pPr>
        <w:pStyle w:val="ConsPlusNormal"/>
        <w:spacing w:line="276" w:lineRule="auto"/>
        <w:jc w:val="center"/>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29.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i/>
          <w:sz w:val="28"/>
          <w:szCs w:val="28"/>
        </w:rPr>
      </w:pPr>
      <w:r w:rsidRPr="0048362C">
        <w:rPr>
          <w:rFonts w:ascii="Times New Roman" w:hAnsi="Times New Roman" w:cs="Times New Roman"/>
          <w:sz w:val="28"/>
          <w:szCs w:val="28"/>
        </w:rPr>
        <w:t xml:space="preserve">30. Должностным лицом, ответственным за выполнение административной процедуры, является </w:t>
      </w:r>
      <w:r w:rsidR="00272FF0">
        <w:rPr>
          <w:rFonts w:ascii="Times New Roman" w:hAnsi="Times New Roman" w:cs="Times New Roman"/>
          <w:sz w:val="28"/>
          <w:szCs w:val="28"/>
        </w:rPr>
        <w:t>глава сельского поселения Вата</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31. Разработка и утверждение ежегодного плана осуществляется в соответствии с постановлением Правительства Российской Федерации </w:t>
      </w:r>
      <w:r w:rsidRPr="0048362C">
        <w:rPr>
          <w:rFonts w:ascii="Times New Roman" w:hAnsi="Times New Roman" w:cs="Times New Roman"/>
          <w:sz w:val="28"/>
          <w:szCs w:val="28"/>
        </w:rPr>
        <w:br/>
        <w:t xml:space="preserve">от 30 июня 2010 года № 489 «Об утверждении Правил подготовки органами государственного контроля (надзора) и органами муниципального </w:t>
      </w:r>
      <w:proofErr w:type="gramStart"/>
      <w:r w:rsidRPr="0048362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8362C">
        <w:rPr>
          <w:rFonts w:ascii="Times New Roman" w:hAnsi="Times New Roman" w:cs="Times New Roman"/>
          <w:sz w:val="28"/>
          <w:szCs w:val="28"/>
        </w:rPr>
        <w:t xml:space="preserve"> и индивидуальных предпринимателей».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32. Основанием для включения плановой проверки в ежегодный план является истечение трех лет со дня: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государственной регистрации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lastRenderedPageBreak/>
        <w:t xml:space="preserve">начала осуществления юридическим лицом, индивидуальным предпринимателем предпринимательской деятельности в соответствии </w:t>
      </w:r>
      <w:r w:rsidRPr="0048362C">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33</w:t>
      </w:r>
      <w:r w:rsidRPr="0048362C">
        <w:rPr>
          <w:rFonts w:ascii="Times New Roman" w:hAnsi="Times New Roman" w:cs="Times New Roman"/>
          <w:bCs/>
          <w:sz w:val="28"/>
          <w:szCs w:val="28"/>
        </w:rPr>
        <w:t>. Содержание административных действий, входящих в состав административной процедуры: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 случае поступления из органа прокуратуры предложения </w:t>
      </w:r>
      <w:r w:rsidRPr="0048362C">
        <w:rPr>
          <w:rFonts w:ascii="Times New Roman" w:hAnsi="Times New Roman" w:cs="Times New Roman"/>
          <w:sz w:val="28"/>
          <w:szCs w:val="28"/>
        </w:rPr>
        <w:br/>
        <w:t xml:space="preserve">об устранении выявленных замечаний и о проведении при возможности </w:t>
      </w:r>
      <w:r w:rsidRPr="0048362C">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48362C">
        <w:rPr>
          <w:rFonts w:ascii="Times New Roman" w:hAnsi="Times New Roman" w:cs="Times New Roman"/>
          <w:sz w:val="28"/>
          <w:szCs w:val="28"/>
        </w:rPr>
        <w:br/>
        <w:t xml:space="preserve">в орган прокуратуры утвержденный План.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34. Результат административной процедуры: утвержденный План.</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 xml:space="preserve">36. </w:t>
      </w:r>
      <w:r w:rsidRPr="0048362C">
        <w:rPr>
          <w:rFonts w:ascii="Times New Roman" w:hAnsi="Times New Roman" w:cs="Times New Roman"/>
          <w:bCs/>
          <w:sz w:val="28"/>
          <w:szCs w:val="28"/>
        </w:rPr>
        <w:t>Внесение изменений в План допускается в следующих случаях:</w:t>
      </w:r>
    </w:p>
    <w:p w:rsidR="00E47F3A" w:rsidRPr="00E47F3A" w:rsidRDefault="003817E9" w:rsidP="00E47F3A">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1) </w:t>
      </w:r>
      <w:r w:rsidR="00E47F3A" w:rsidRPr="00E47F3A">
        <w:rPr>
          <w:rFonts w:ascii="Times New Roman" w:hAnsi="Times New Roman" w:cs="Times New Roman"/>
          <w:bCs/>
          <w:sz w:val="28"/>
          <w:szCs w:val="28"/>
        </w:rPr>
        <w:t>Внесение изменений в План допускается в следующих случаях:</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1) исключение проверки из ежегодного плана:</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lastRenderedPageBreak/>
        <w:t>в связи с изменением класса опасности подлежащего проверке опасного производственного объекта или класса гидротехнического сооружения;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roofErr w:type="gramStart"/>
      <w:r w:rsidRPr="00E47F3A">
        <w:rPr>
          <w:rFonts w:ascii="Times New Roman" w:hAnsi="Times New Roman" w:cs="Times New Roman"/>
          <w:bCs/>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26_1 Федерального закона;</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прекращением или аннулированием действия лицензии - для проверок, запланированных в отношении лицензиатов;</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наступлением обстоятельств непреодолимой силы;</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запретом на проведение плановых проверок, предусмотренным частью 1 статьи 26_2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запретом на проведение плановых проверок, предусмотренным частью 1_1 статьи 26_2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roofErr w:type="gramStart"/>
      <w:r w:rsidRPr="00E47F3A">
        <w:rPr>
          <w:rFonts w:ascii="Times New Roman" w:hAnsi="Times New Roman" w:cs="Times New Roman"/>
          <w:bCs/>
          <w:sz w:val="28"/>
          <w:szCs w:val="28"/>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w:t>
      </w:r>
      <w:r w:rsidRPr="00E47F3A">
        <w:rPr>
          <w:rFonts w:ascii="Times New Roman" w:hAnsi="Times New Roman" w:cs="Times New Roman"/>
          <w:bCs/>
          <w:sz w:val="28"/>
          <w:szCs w:val="28"/>
        </w:rPr>
        <w:lastRenderedPageBreak/>
        <w:t>должностного лица муниципального образования решения об отмене назначенной плановой проверки;</w:t>
      </w:r>
      <w:proofErr w:type="gramEnd"/>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(Подпункт 1 пункта 36 изложен в новой редакции постановлением Администрации от 16.01.2020 N 12)</w:t>
      </w:r>
    </w:p>
    <w:p w:rsid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(Подпункт 1 пункта 36 дополнен абзацами постановлением Администрации от 09.09.2020 N 77)</w:t>
      </w:r>
    </w:p>
    <w:p w:rsidR="003817E9" w:rsidRPr="0048362C" w:rsidRDefault="003817E9" w:rsidP="00E47F3A">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реорганизацией юридического лица;</w:t>
      </w:r>
    </w:p>
    <w:p w:rsidR="003817E9"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в связи с изменением наименования юридического лица, а также изменением фамилии, имени и отчества </w:t>
      </w:r>
      <w:r w:rsidR="00E47F3A">
        <w:rPr>
          <w:rFonts w:ascii="Times New Roman" w:hAnsi="Times New Roman" w:cs="Times New Roman"/>
          <w:bCs/>
          <w:sz w:val="28"/>
          <w:szCs w:val="28"/>
        </w:rPr>
        <w:t>индивидуального предпринимателя;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3) в связи с необходимостью указания в ежегодном плане информации, предусмотренной пунктом 3 части 1 статьи 26_2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(Пункт 36 дополнен подпунктом 3 постановлением Администрации от 16.01.2020 N 12)</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Внесение изменений План осуществляется на основании решения органа муниципального контроля.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proofErr w:type="gramStart"/>
      <w:r w:rsidRPr="0048362C">
        <w:rPr>
          <w:rFonts w:ascii="Times New Roman" w:hAnsi="Times New Roman" w:cs="Times New Roman"/>
          <w:bCs/>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48362C">
        <w:rPr>
          <w:rFonts w:ascii="Times New Roman" w:hAnsi="Times New Roman" w:cs="Times New Roman"/>
          <w:bCs/>
          <w:sz w:val="28"/>
          <w:szCs w:val="28"/>
        </w:rPr>
        <w:t xml:space="preserve"> изменений.</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48362C" w:rsidRDefault="003817E9" w:rsidP="003817E9">
      <w:pPr>
        <w:autoSpaceDE w:val="0"/>
        <w:autoSpaceDN w:val="0"/>
        <w:adjustRightInd w:val="0"/>
        <w:spacing w:after="0"/>
        <w:jc w:val="center"/>
        <w:rPr>
          <w:rFonts w:ascii="Times New Roman" w:hAnsi="Times New Roman" w:cs="Times New Roman"/>
          <w:bCs/>
          <w:sz w:val="28"/>
          <w:szCs w:val="28"/>
          <w:lang w:eastAsia="en-US"/>
        </w:rPr>
      </w:pPr>
      <w:r w:rsidRPr="0048362C">
        <w:rPr>
          <w:rFonts w:ascii="Times New Roman" w:hAnsi="Times New Roman" w:cs="Times New Roman"/>
          <w:sz w:val="28"/>
          <w:szCs w:val="28"/>
          <w:lang w:eastAsia="en-US"/>
        </w:rPr>
        <w:t>Организация проверки (плановой, внеплановой)</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38. В соответствии со статьей 10 Федерального закона № 294-ФЗ </w:t>
      </w:r>
      <w:r w:rsidRPr="0048362C">
        <w:rPr>
          <w:rFonts w:ascii="Times New Roman" w:hAnsi="Times New Roman" w:cs="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i/>
          <w:color w:val="FF0000"/>
          <w:sz w:val="28"/>
          <w:szCs w:val="28"/>
        </w:rPr>
      </w:pPr>
      <w:proofErr w:type="gramStart"/>
      <w:r w:rsidRPr="0048362C">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48362C">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48362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8362C">
        <w:rPr>
          <w:rFonts w:ascii="Times New Roman" w:hAnsi="Times New Roman" w:cs="Times New Roman"/>
          <w:sz w:val="28"/>
          <w:szCs w:val="28"/>
        </w:rPr>
        <w:t>, а также угрозы чрезвычайных ситуаций природного и техногенного характера;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48362C">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48362C">
        <w:rPr>
          <w:rFonts w:ascii="Times New Roman" w:hAnsi="Times New Roman" w:cs="Times New Roman"/>
          <w:sz w:val="28"/>
          <w:szCs w:val="28"/>
        </w:rPr>
        <w:lastRenderedPageBreak/>
        <w:t>национального библиотечного фонда, безопасности государства, а также</w:t>
      </w:r>
      <w:proofErr w:type="gramEnd"/>
      <w:r w:rsidRPr="0048362C">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нарушение требований к маркировке товаров;</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272FF0">
        <w:rPr>
          <w:rFonts w:ascii="Times New Roman" w:hAnsi="Times New Roman" w:cs="Times New Roman"/>
          <w:sz w:val="28"/>
          <w:szCs w:val="28"/>
        </w:rPr>
        <w:t>глава</w:t>
      </w:r>
      <w:r w:rsidR="00450765">
        <w:rPr>
          <w:rFonts w:ascii="Times New Roman" w:hAnsi="Times New Roman" w:cs="Times New Roman"/>
          <w:sz w:val="28"/>
          <w:szCs w:val="28"/>
        </w:rPr>
        <w:t xml:space="preserve"> сельского поселения Вата</w:t>
      </w:r>
      <w:r w:rsidRPr="0048362C">
        <w:rPr>
          <w:rFonts w:ascii="Times New Roman" w:hAnsi="Times New Roman" w:cs="Times New Roman"/>
          <w:sz w:val="28"/>
          <w:szCs w:val="28"/>
        </w:rPr>
        <w:t>.</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40. Административные действия, осуществляемые при организации проверки (плановой, внеплановой):</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подготовка проекта</w:t>
      </w:r>
      <w:r w:rsidR="00450765">
        <w:rPr>
          <w:rFonts w:ascii="Times New Roman" w:hAnsi="Times New Roman" w:cs="Times New Roman"/>
          <w:sz w:val="28"/>
          <w:szCs w:val="28"/>
        </w:rPr>
        <w:t xml:space="preserve"> распоряжения</w:t>
      </w:r>
      <w:r w:rsidRPr="0048362C">
        <w:rPr>
          <w:rFonts w:ascii="Times New Roman" w:hAnsi="Times New Roman" w:cs="Times New Roman"/>
          <w:i/>
          <w:sz w:val="28"/>
          <w:szCs w:val="28"/>
        </w:rPr>
        <w:t xml:space="preserve"> </w:t>
      </w:r>
      <w:r w:rsidRPr="0048362C">
        <w:rPr>
          <w:rFonts w:ascii="Times New Roman" w:hAnsi="Times New Roman" w:cs="Times New Roman"/>
          <w:sz w:val="28"/>
          <w:szCs w:val="28"/>
        </w:rPr>
        <w:t xml:space="preserve">о проведении проверки в соответствии с Федеральным </w:t>
      </w:r>
      <w:hyperlink r:id="rId15" w:history="1">
        <w:r w:rsidRPr="0048362C">
          <w:rPr>
            <w:rFonts w:ascii="Times New Roman" w:hAnsi="Times New Roman" w:cs="Times New Roman"/>
            <w:sz w:val="28"/>
            <w:szCs w:val="28"/>
          </w:rPr>
          <w:t>законом</w:t>
        </w:r>
      </w:hyperlink>
      <w:r w:rsidRPr="0048362C">
        <w:rPr>
          <w:rFonts w:ascii="Times New Roman" w:hAnsi="Times New Roman" w:cs="Times New Roman"/>
          <w:sz w:val="28"/>
          <w:szCs w:val="28"/>
        </w:rPr>
        <w:t xml:space="preserve"> № 294-ФЗ и типовой </w:t>
      </w:r>
      <w:hyperlink r:id="rId16" w:history="1">
        <w:r w:rsidRPr="0048362C">
          <w:rPr>
            <w:rFonts w:ascii="Times New Roman" w:hAnsi="Times New Roman" w:cs="Times New Roman"/>
            <w:sz w:val="28"/>
            <w:szCs w:val="28"/>
          </w:rPr>
          <w:t>формой</w:t>
        </w:r>
      </w:hyperlink>
      <w:r w:rsidRPr="0048362C">
        <w:rPr>
          <w:rFonts w:ascii="Times New Roman" w:hAnsi="Times New Roman" w:cs="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proofErr w:type="gramStart"/>
      <w:r w:rsidRPr="0048362C">
        <w:rPr>
          <w:rFonts w:ascii="Times New Roman" w:hAnsi="Times New Roman" w:cs="Times New Roman"/>
          <w:sz w:val="28"/>
          <w:szCs w:val="28"/>
        </w:rPr>
        <w:t>в день подписания</w:t>
      </w:r>
      <w:r w:rsidR="00450765">
        <w:rPr>
          <w:rFonts w:ascii="Times New Roman" w:hAnsi="Times New Roman" w:cs="Times New Roman"/>
          <w:sz w:val="28"/>
          <w:szCs w:val="28"/>
        </w:rPr>
        <w:t xml:space="preserve"> 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8362C">
        <w:rPr>
          <w:rFonts w:ascii="Times New Roman" w:hAnsi="Times New Roman" w:cs="Times New Roman"/>
          <w:sz w:val="28"/>
          <w:szCs w:val="28"/>
        </w:rPr>
        <w:t xml:space="preserve"> К этому заявлению прилагаются копия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w:t>
      </w:r>
      <w:proofErr w:type="gramStart"/>
      <w:r w:rsidRPr="0048362C">
        <w:rPr>
          <w:rFonts w:ascii="Times New Roman" w:hAnsi="Times New Roman" w:cs="Times New Roman"/>
          <w:sz w:val="28"/>
          <w:szCs w:val="28"/>
        </w:rPr>
        <w:t xml:space="preserve">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48362C">
          <w:rPr>
            <w:rStyle w:val="a9"/>
            <w:rFonts w:ascii="Times New Roman" w:hAnsi="Times New Roman"/>
            <w:color w:val="auto"/>
            <w:sz w:val="28"/>
            <w:szCs w:val="28"/>
            <w:u w:val="none"/>
          </w:rPr>
          <w:t>частями 6</w:t>
        </w:r>
      </w:hyperlink>
      <w:r w:rsidRPr="0048362C">
        <w:rPr>
          <w:rFonts w:ascii="Times New Roman" w:hAnsi="Times New Roman" w:cs="Times New Roman"/>
          <w:sz w:val="28"/>
          <w:szCs w:val="28"/>
        </w:rPr>
        <w:t xml:space="preserve"> и </w:t>
      </w:r>
      <w:hyperlink r:id="rId18" w:history="1">
        <w:r w:rsidRPr="0048362C">
          <w:rPr>
            <w:rStyle w:val="a9"/>
            <w:rFonts w:ascii="Times New Roman" w:hAnsi="Times New Roman"/>
            <w:color w:val="auto"/>
            <w:sz w:val="28"/>
            <w:szCs w:val="28"/>
            <w:u w:val="none"/>
          </w:rPr>
          <w:t>7</w:t>
        </w:r>
      </w:hyperlink>
      <w:r w:rsidRPr="0048362C">
        <w:rPr>
          <w:rFonts w:ascii="Times New Roman" w:hAnsi="Times New Roman" w:cs="Times New Roman"/>
          <w:sz w:val="28"/>
          <w:szCs w:val="28"/>
        </w:rPr>
        <w:t xml:space="preserve"> статьи 10 Федерального закона № 294-ФЗ, в органы прокуратуры в течение двадцати четырех часов;</w:t>
      </w:r>
      <w:proofErr w:type="gramEnd"/>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уведомление юридического лица, индивидуального предпринимателя не </w:t>
      </w:r>
      <w:proofErr w:type="gramStart"/>
      <w:r w:rsidRPr="0048362C">
        <w:rPr>
          <w:rFonts w:ascii="Times New Roman" w:hAnsi="Times New Roman" w:cs="Times New Roman"/>
          <w:sz w:val="28"/>
          <w:szCs w:val="28"/>
        </w:rPr>
        <w:t>позднее</w:t>
      </w:r>
      <w:proofErr w:type="gramEnd"/>
      <w:r w:rsidRPr="0048362C">
        <w:rPr>
          <w:rFonts w:ascii="Times New Roman" w:hAnsi="Times New Roman" w:cs="Times New Roman"/>
          <w:sz w:val="28"/>
          <w:szCs w:val="28"/>
        </w:rPr>
        <w:t xml:space="preserve"> чем </w:t>
      </w:r>
      <w:r w:rsidRPr="0048362C">
        <w:rPr>
          <w:rFonts w:ascii="Times New Roman" w:hAnsi="Times New Roman" w:cs="Times New Roman"/>
          <w:sz w:val="28"/>
          <w:szCs w:val="28"/>
          <w:lang w:eastAsia="en-US"/>
        </w:rPr>
        <w:t>за 3 рабочих дня</w:t>
      </w:r>
      <w:r w:rsidRPr="0048362C">
        <w:rPr>
          <w:rFonts w:ascii="Times New Roman" w:hAnsi="Times New Roman" w:cs="Times New Roman"/>
          <w:sz w:val="28"/>
          <w:szCs w:val="28"/>
        </w:rPr>
        <w:t xml:space="preserve"> до начала проведения плановой проверки посредством направления копии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w:t>
      </w:r>
      <w:r w:rsidRPr="0048362C">
        <w:rPr>
          <w:rFonts w:ascii="Times New Roman" w:hAnsi="Times New Roman" w:cs="Times New Roman"/>
          <w:iCs/>
          <w:sz w:val="28"/>
          <w:szCs w:val="28"/>
          <w:lang w:eastAsia="en-US"/>
        </w:rPr>
        <w:t xml:space="preserve">и (или) посредством электронного документа, подписанного усиленной квалифицированной электронной подписью и </w:t>
      </w:r>
      <w:r w:rsidRPr="0048362C">
        <w:rPr>
          <w:rFonts w:ascii="Times New Roman" w:hAnsi="Times New Roman" w:cs="Times New Roman"/>
          <w:iCs/>
          <w:sz w:val="28"/>
          <w:szCs w:val="28"/>
          <w:lang w:eastAsia="en-US"/>
        </w:rP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Pr="0048362C">
        <w:rPr>
          <w:rFonts w:ascii="Times New Roman" w:hAnsi="Times New Roman" w:cs="Times New Roman"/>
          <w:iCs/>
          <w:sz w:val="28"/>
          <w:szCs w:val="28"/>
          <w:lang w:eastAsia="en-US"/>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8362C">
        <w:rPr>
          <w:rFonts w:ascii="Times New Roman" w:hAnsi="Times New Roman" w:cs="Times New Roman"/>
          <w:sz w:val="28"/>
          <w:szCs w:val="28"/>
        </w:rPr>
        <w:t xml:space="preserve">; </w:t>
      </w:r>
      <w:proofErr w:type="gramEnd"/>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48362C">
        <w:rPr>
          <w:rFonts w:ascii="Times New Roman" w:hAnsi="Times New Roman" w:cs="Times New Roman"/>
          <w:sz w:val="28"/>
          <w:szCs w:val="28"/>
        </w:rPr>
        <w:t>основания</w:t>
      </w:r>
      <w:proofErr w:type="gramEnd"/>
      <w:r w:rsidRPr="0048362C">
        <w:rPr>
          <w:rFonts w:ascii="Times New Roman" w:hAnsi="Times New Roman" w:cs="Times New Roman"/>
          <w:sz w:val="28"/>
          <w:szCs w:val="28"/>
        </w:rPr>
        <w:t xml:space="preserve">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41. Результатом исполнения административной процедуры является издание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42. Способом фиксации результата выполнения административной процедуры является регистрация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о проведении проверки в</w:t>
      </w:r>
      <w:r w:rsidR="00970C2E">
        <w:rPr>
          <w:rFonts w:ascii="Times New Roman" w:hAnsi="Times New Roman" w:cs="Times New Roman"/>
          <w:sz w:val="28"/>
          <w:szCs w:val="28"/>
        </w:rPr>
        <w:t xml:space="preserve"> журнале регистрации</w:t>
      </w:r>
      <w:r w:rsidRPr="0048362C">
        <w:rPr>
          <w:rFonts w:ascii="Times New Roman" w:hAnsi="Times New Roman" w:cs="Times New Roman"/>
          <w:i/>
          <w:sz w:val="28"/>
          <w:szCs w:val="28"/>
        </w:rPr>
        <w:t>.</w:t>
      </w:r>
    </w:p>
    <w:p w:rsidR="003817E9" w:rsidRPr="0048362C" w:rsidRDefault="003817E9" w:rsidP="003817E9">
      <w:pPr>
        <w:tabs>
          <w:tab w:val="left" w:pos="1701"/>
        </w:tabs>
        <w:autoSpaceDE w:val="0"/>
        <w:autoSpaceDN w:val="0"/>
        <w:adjustRightInd w:val="0"/>
        <w:spacing w:after="0"/>
        <w:ind w:firstLine="709"/>
        <w:jc w:val="both"/>
        <w:rPr>
          <w:rFonts w:ascii="Times New Roman" w:hAnsi="Times New Roman" w:cs="Times New Roman"/>
          <w:bCs/>
          <w:sz w:val="28"/>
          <w:szCs w:val="28"/>
        </w:rPr>
      </w:pPr>
      <w:r w:rsidRPr="0048362C">
        <w:rPr>
          <w:rFonts w:ascii="Times New Roman" w:hAnsi="Times New Roman" w:cs="Times New Roman"/>
          <w:b/>
          <w:sz w:val="28"/>
          <w:szCs w:val="28"/>
          <w:lang w:eastAsia="en-US"/>
        </w:rPr>
        <w:t xml:space="preserve">  </w:t>
      </w:r>
    </w:p>
    <w:p w:rsidR="003817E9" w:rsidRPr="0048362C" w:rsidRDefault="003817E9" w:rsidP="003817E9">
      <w:pPr>
        <w:spacing w:after="0"/>
        <w:ind w:firstLine="709"/>
        <w:jc w:val="center"/>
        <w:rPr>
          <w:rFonts w:ascii="Times New Roman" w:hAnsi="Times New Roman" w:cs="Times New Roman"/>
          <w:bCs/>
          <w:sz w:val="28"/>
          <w:szCs w:val="28"/>
        </w:rPr>
      </w:pPr>
      <w:r w:rsidRPr="0048362C">
        <w:rPr>
          <w:rFonts w:ascii="Times New Roman" w:hAnsi="Times New Roman" w:cs="Times New Roman"/>
          <w:bCs/>
          <w:sz w:val="28"/>
          <w:szCs w:val="28"/>
        </w:rPr>
        <w:t>Проведение проверки (документарной, выездно</w:t>
      </w:r>
      <w:r w:rsidR="00970C2E">
        <w:rPr>
          <w:rFonts w:ascii="Times New Roman" w:hAnsi="Times New Roman" w:cs="Times New Roman"/>
          <w:bCs/>
          <w:sz w:val="28"/>
          <w:szCs w:val="28"/>
        </w:rPr>
        <w:t xml:space="preserve">й) и </w:t>
      </w:r>
      <w:r w:rsidR="00970C2E">
        <w:rPr>
          <w:rFonts w:ascii="Times New Roman" w:hAnsi="Times New Roman" w:cs="Times New Roman"/>
          <w:bCs/>
          <w:sz w:val="28"/>
          <w:szCs w:val="28"/>
        </w:rPr>
        <w:br/>
        <w:t>оформление ее результатов</w:t>
      </w:r>
    </w:p>
    <w:p w:rsidR="003817E9" w:rsidRPr="0048362C" w:rsidRDefault="003817E9" w:rsidP="003817E9">
      <w:pPr>
        <w:spacing w:after="0"/>
        <w:ind w:firstLine="709"/>
        <w:jc w:val="center"/>
        <w:rPr>
          <w:rFonts w:ascii="Times New Roman" w:hAnsi="Times New Roman" w:cs="Times New Roman"/>
          <w:bCs/>
          <w:sz w:val="28"/>
          <w:szCs w:val="28"/>
        </w:rPr>
      </w:pP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43. Основанием для начала административной процедуры является</w:t>
      </w:r>
      <w:r w:rsidR="00970C2E">
        <w:rPr>
          <w:rFonts w:ascii="Times New Roman" w:hAnsi="Times New Roman" w:cs="Times New Roman"/>
          <w:bCs/>
          <w:sz w:val="28"/>
          <w:szCs w:val="28"/>
        </w:rPr>
        <w:t xml:space="preserve"> распоряжение</w:t>
      </w:r>
      <w:r w:rsidRPr="0048362C">
        <w:rPr>
          <w:rFonts w:ascii="Times New Roman" w:hAnsi="Times New Roman" w:cs="Times New Roman"/>
          <w:i/>
          <w:sz w:val="28"/>
          <w:szCs w:val="28"/>
        </w:rPr>
        <w:t xml:space="preserve"> </w:t>
      </w:r>
      <w:r w:rsidRPr="0048362C">
        <w:rPr>
          <w:rFonts w:ascii="Times New Roman" w:hAnsi="Times New Roman" w:cs="Times New Roman"/>
          <w:bCs/>
          <w:sz w:val="28"/>
          <w:szCs w:val="28"/>
        </w:rPr>
        <w:t>о проведении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44. </w:t>
      </w:r>
      <w:r w:rsidRPr="0048362C">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w:t>
      </w:r>
      <w:r w:rsidR="00970C2E">
        <w:rPr>
          <w:rFonts w:ascii="Times New Roman" w:hAnsi="Times New Roman" w:cs="Times New Roman"/>
          <w:sz w:val="28"/>
          <w:szCs w:val="28"/>
        </w:rPr>
        <w:t xml:space="preserve"> ведущий специалист администрации поселения</w:t>
      </w:r>
      <w:r w:rsidRPr="0048362C">
        <w:rPr>
          <w:rFonts w:ascii="Times New Roman" w:hAnsi="Times New Roman" w:cs="Times New Roman"/>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48362C">
          <w:rPr>
            <w:rFonts w:ascii="Times New Roman" w:hAnsi="Times New Roman" w:cs="Times New Roman"/>
            <w:sz w:val="28"/>
            <w:szCs w:val="28"/>
          </w:rPr>
          <w:t>статьями 11</w:t>
        </w:r>
      </w:hyperlink>
      <w:r w:rsidRPr="0048362C">
        <w:rPr>
          <w:rFonts w:ascii="Times New Roman" w:hAnsi="Times New Roman" w:cs="Times New Roman"/>
          <w:bCs/>
          <w:sz w:val="28"/>
          <w:szCs w:val="28"/>
        </w:rPr>
        <w:t xml:space="preserve"> и </w:t>
      </w:r>
      <w:hyperlink r:id="rId20" w:history="1">
        <w:r w:rsidRPr="0048362C">
          <w:rPr>
            <w:rFonts w:ascii="Times New Roman" w:hAnsi="Times New Roman" w:cs="Times New Roman"/>
            <w:sz w:val="28"/>
            <w:szCs w:val="28"/>
          </w:rPr>
          <w:t>12</w:t>
        </w:r>
      </w:hyperlink>
      <w:r w:rsidRPr="0048362C">
        <w:rPr>
          <w:rFonts w:ascii="Times New Roman" w:hAnsi="Times New Roman" w:cs="Times New Roman"/>
          <w:bCs/>
          <w:sz w:val="28"/>
          <w:szCs w:val="28"/>
        </w:rPr>
        <w:t xml:space="preserve"> Федерального закона </w:t>
      </w:r>
      <w:r w:rsidRPr="0048362C">
        <w:rPr>
          <w:rFonts w:ascii="Times New Roman" w:hAnsi="Times New Roman" w:cs="Times New Roman"/>
          <w:bCs/>
          <w:sz w:val="28"/>
          <w:szCs w:val="28"/>
        </w:rPr>
        <w:br/>
      </w:r>
      <w:r w:rsidRPr="0048362C">
        <w:rPr>
          <w:rFonts w:ascii="Times New Roman" w:hAnsi="Times New Roman" w:cs="Times New Roman"/>
          <w:sz w:val="28"/>
          <w:szCs w:val="28"/>
        </w:rPr>
        <w:t>№ 294-ФЗ</w:t>
      </w:r>
      <w:r w:rsidRPr="0048362C">
        <w:rPr>
          <w:rFonts w:ascii="Times New Roman" w:hAnsi="Times New Roman" w:cs="Times New Roman"/>
          <w:bCs/>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46. Административные действия, осуществляемые при проведении документарной плановой (внеплановой)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w:t>
      </w:r>
      <w:r w:rsidRPr="0048362C">
        <w:rPr>
          <w:rFonts w:ascii="Times New Roman" w:hAnsi="Times New Roman" w:cs="Times New Roman"/>
          <w:bCs/>
          <w:sz w:val="28"/>
          <w:szCs w:val="28"/>
        </w:rPr>
        <w:lastRenderedPageBreak/>
        <w:t>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в случае</w:t>
      </w:r>
      <w:proofErr w:type="gramStart"/>
      <w:r w:rsidRPr="0048362C">
        <w:rPr>
          <w:rFonts w:ascii="Times New Roman" w:hAnsi="Times New Roman" w:cs="Times New Roman"/>
          <w:bCs/>
          <w:sz w:val="28"/>
          <w:szCs w:val="28"/>
        </w:rPr>
        <w:t>,</w:t>
      </w:r>
      <w:proofErr w:type="gramEnd"/>
      <w:r w:rsidRPr="0048362C">
        <w:rPr>
          <w:rFonts w:ascii="Times New Roman" w:hAnsi="Times New Roman" w:cs="Times New Roman"/>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970C2E">
        <w:rPr>
          <w:rFonts w:ascii="Times New Roman" w:hAnsi="Times New Roman" w:cs="Times New Roman"/>
          <w:bCs/>
          <w:sz w:val="28"/>
          <w:szCs w:val="28"/>
        </w:rPr>
        <w:t>распоряжения</w:t>
      </w:r>
      <w:r w:rsidRPr="0048362C">
        <w:rPr>
          <w:rFonts w:ascii="Times New Roman" w:hAnsi="Times New Roman" w:cs="Times New Roman"/>
          <w:bCs/>
          <w:sz w:val="28"/>
          <w:szCs w:val="28"/>
        </w:rPr>
        <w:t xml:space="preserve"> о проведении проверки;</w:t>
      </w:r>
    </w:p>
    <w:p w:rsidR="003817E9" w:rsidRPr="0048362C" w:rsidRDefault="003817E9" w:rsidP="003817E9">
      <w:pPr>
        <w:spacing w:after="0"/>
        <w:ind w:firstLine="709"/>
        <w:jc w:val="both"/>
        <w:rPr>
          <w:rFonts w:ascii="Times New Roman" w:hAnsi="Times New Roman" w:cs="Times New Roman"/>
          <w:bCs/>
          <w:sz w:val="28"/>
          <w:szCs w:val="28"/>
        </w:rPr>
      </w:pPr>
      <w:bookmarkStart w:id="3" w:name="Par6"/>
      <w:bookmarkEnd w:id="3"/>
      <w:r w:rsidRPr="0048362C">
        <w:rPr>
          <w:rFonts w:ascii="Times New Roman" w:hAnsi="Times New Roman" w:cs="Times New Roman"/>
          <w:bCs/>
          <w:sz w:val="28"/>
          <w:szCs w:val="28"/>
        </w:rPr>
        <w:t>в случае</w:t>
      </w:r>
      <w:proofErr w:type="gramStart"/>
      <w:r w:rsidRPr="0048362C">
        <w:rPr>
          <w:rFonts w:ascii="Times New Roman" w:hAnsi="Times New Roman" w:cs="Times New Roman"/>
          <w:bCs/>
          <w:sz w:val="28"/>
          <w:szCs w:val="28"/>
        </w:rPr>
        <w:t>,</w:t>
      </w:r>
      <w:proofErr w:type="gramEnd"/>
      <w:r w:rsidRPr="0048362C">
        <w:rPr>
          <w:rFonts w:ascii="Times New Roman" w:hAnsi="Times New Roman" w:cs="Times New Roman"/>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8362C">
        <w:rPr>
          <w:rFonts w:ascii="Times New Roman" w:hAnsi="Times New Roman" w:cs="Times New Roman"/>
          <w:bCs/>
          <w:sz w:val="28"/>
          <w:szCs w:val="28"/>
        </w:rPr>
        <w:t>,</w:t>
      </w:r>
      <w:proofErr w:type="gramEnd"/>
      <w:r w:rsidRPr="0048362C">
        <w:rPr>
          <w:rFonts w:ascii="Times New Roman" w:hAnsi="Times New Roman" w:cs="Times New Roman"/>
          <w:bCs/>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48362C">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48362C">
        <w:rPr>
          <w:rFonts w:ascii="Times New Roman" w:hAnsi="Times New Roman" w:cs="Times New Roman"/>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47. Административные действия, осуществляемые при проведении выездной плановой (внеплановой) проверки:</w:t>
      </w:r>
    </w:p>
    <w:p w:rsidR="003817E9" w:rsidRPr="0048362C" w:rsidRDefault="003817E9" w:rsidP="003817E9">
      <w:pPr>
        <w:spacing w:after="0"/>
        <w:ind w:firstLine="709"/>
        <w:jc w:val="both"/>
        <w:rPr>
          <w:rFonts w:ascii="Times New Roman" w:hAnsi="Times New Roman" w:cs="Times New Roman"/>
          <w:bCs/>
          <w:sz w:val="28"/>
          <w:szCs w:val="28"/>
        </w:rPr>
      </w:pPr>
      <w:proofErr w:type="gramStart"/>
      <w:r w:rsidRPr="0048362C">
        <w:rPr>
          <w:rFonts w:ascii="Times New Roman" w:hAnsi="Times New Roman" w:cs="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w:t>
      </w:r>
      <w:r w:rsidRPr="0048362C">
        <w:rPr>
          <w:rFonts w:ascii="Times New Roman" w:hAnsi="Times New Roman" w:cs="Times New Roman"/>
          <w:bCs/>
          <w:sz w:val="28"/>
          <w:szCs w:val="28"/>
        </w:rPr>
        <w:lastRenderedPageBreak/>
        <w:t xml:space="preserve">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970C2E">
        <w:rPr>
          <w:rFonts w:ascii="Times New Roman" w:hAnsi="Times New Roman" w:cs="Times New Roman"/>
          <w:bCs/>
          <w:sz w:val="28"/>
          <w:szCs w:val="28"/>
        </w:rPr>
        <w:t>распоряжения</w:t>
      </w:r>
      <w:r w:rsidRPr="0048362C">
        <w:rPr>
          <w:rFonts w:ascii="Times New Roman" w:hAnsi="Times New Roman" w:cs="Times New Roman"/>
          <w:sz w:val="28"/>
          <w:szCs w:val="28"/>
        </w:rPr>
        <w:t xml:space="preserve"> </w:t>
      </w:r>
      <w:r w:rsidRPr="0048362C">
        <w:rPr>
          <w:rFonts w:ascii="Times New Roman" w:hAnsi="Times New Roman" w:cs="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8362C">
        <w:rPr>
          <w:rFonts w:ascii="Times New Roman" w:hAnsi="Times New Roman" w:cs="Times New Roman"/>
          <w:bCs/>
          <w:sz w:val="28"/>
          <w:szCs w:val="28"/>
        </w:rPr>
        <w:t xml:space="preserve">, </w:t>
      </w:r>
      <w:proofErr w:type="gramStart"/>
      <w:r w:rsidRPr="0048362C">
        <w:rPr>
          <w:rFonts w:ascii="Times New Roman" w:hAnsi="Times New Roman" w:cs="Times New Roman"/>
          <w:bCs/>
          <w:sz w:val="28"/>
          <w:szCs w:val="28"/>
        </w:rPr>
        <w:t>привлекаемых</w:t>
      </w:r>
      <w:proofErr w:type="gramEnd"/>
      <w:r w:rsidRPr="0048362C">
        <w:rPr>
          <w:rFonts w:ascii="Times New Roman" w:hAnsi="Times New Roman" w:cs="Times New Roman"/>
          <w:bCs/>
          <w:sz w:val="28"/>
          <w:szCs w:val="28"/>
        </w:rPr>
        <w:t xml:space="preserve"> к выездной проверке, со сроками и с условиями ее проведения;</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1" w:history="1">
        <w:r w:rsidRPr="0048362C">
          <w:rPr>
            <w:rFonts w:ascii="Times New Roman" w:hAnsi="Times New Roman" w:cs="Times New Roman"/>
            <w:bCs/>
            <w:sz w:val="28"/>
            <w:szCs w:val="28"/>
          </w:rPr>
          <w:t>аффилированными лицами</w:t>
        </w:r>
      </w:hyperlink>
      <w:r w:rsidRPr="0048362C">
        <w:rPr>
          <w:rFonts w:ascii="Times New Roman" w:hAnsi="Times New Roman" w:cs="Times New Roman"/>
          <w:bCs/>
          <w:sz w:val="28"/>
          <w:szCs w:val="28"/>
        </w:rPr>
        <w:t xml:space="preserve"> проверяемых лиц.</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sz w:val="28"/>
          <w:szCs w:val="28"/>
          <w:lang w:eastAsia="en-US"/>
        </w:rPr>
        <w:t>48. В случае</w:t>
      </w:r>
      <w:proofErr w:type="gramStart"/>
      <w:r w:rsidRPr="0048362C">
        <w:rPr>
          <w:rFonts w:ascii="Times New Roman" w:hAnsi="Times New Roman" w:cs="Times New Roman"/>
          <w:sz w:val="28"/>
          <w:szCs w:val="28"/>
          <w:lang w:eastAsia="en-US"/>
        </w:rPr>
        <w:t>,</w:t>
      </w:r>
      <w:proofErr w:type="gramEnd"/>
      <w:r w:rsidRPr="0048362C">
        <w:rPr>
          <w:rFonts w:ascii="Times New Roman" w:hAnsi="Times New Roman" w:cs="Times New Roman"/>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48362C">
        <w:rPr>
          <w:rFonts w:ascii="Times New Roman" w:hAnsi="Times New Roman" w:cs="Times New Roman"/>
          <w:sz w:val="28"/>
          <w:szCs w:val="28"/>
        </w:rPr>
        <w:t xml:space="preserve"> </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49. Административные действия, осуществляемые непосредственно после завершения проверки:</w:t>
      </w:r>
    </w:p>
    <w:p w:rsidR="003817E9" w:rsidRPr="0048362C" w:rsidRDefault="003817E9" w:rsidP="003817E9">
      <w:pPr>
        <w:autoSpaceDE w:val="0"/>
        <w:autoSpaceDN w:val="0"/>
        <w:adjustRightInd w:val="0"/>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оформление акта проверки по </w:t>
      </w:r>
      <w:hyperlink r:id="rId22" w:history="1">
        <w:r w:rsidRPr="0048362C">
          <w:rPr>
            <w:rFonts w:ascii="Times New Roman" w:hAnsi="Times New Roman" w:cs="Times New Roman"/>
            <w:bCs/>
            <w:sz w:val="28"/>
            <w:szCs w:val="28"/>
          </w:rPr>
          <w:t>форме</w:t>
        </w:r>
      </w:hyperlink>
      <w:r w:rsidRPr="0048362C">
        <w:rPr>
          <w:rFonts w:ascii="Times New Roman" w:hAnsi="Times New Roman" w:cs="Times New Roman"/>
          <w:bCs/>
          <w:sz w:val="28"/>
          <w:szCs w:val="28"/>
        </w:rPr>
        <w:t xml:space="preserve">, утвержденной приказом Минэкономразвития России № 141 </w:t>
      </w:r>
      <w:r w:rsidRPr="0048362C">
        <w:rPr>
          <w:rFonts w:ascii="Times New Roman" w:hAnsi="Times New Roman" w:cs="Times New Roman"/>
          <w:sz w:val="28"/>
          <w:szCs w:val="28"/>
          <w:lang w:eastAsia="en-US"/>
        </w:rPr>
        <w:t>в двух экземплярах</w:t>
      </w:r>
      <w:r w:rsidRPr="0048362C">
        <w:rPr>
          <w:rFonts w:ascii="Times New Roman" w:hAnsi="Times New Roman" w:cs="Times New Roman"/>
          <w:bCs/>
          <w:sz w:val="28"/>
          <w:szCs w:val="28"/>
        </w:rPr>
        <w:t>;</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48362C">
        <w:rPr>
          <w:rFonts w:ascii="Times New Roman" w:hAnsi="Times New Roman" w:cs="Times New Roman"/>
          <w:sz w:val="28"/>
          <w:szCs w:val="28"/>
          <w:lang w:eastAsia="en-US"/>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w:t>
      </w:r>
      <w:proofErr w:type="gramStart"/>
      <w:r w:rsidRPr="0048362C">
        <w:rPr>
          <w:rFonts w:ascii="Times New Roman" w:hAnsi="Times New Roman" w:cs="Times New Roman"/>
          <w:sz w:val="28"/>
          <w:szCs w:val="28"/>
          <w:lang w:eastAsia="en-US"/>
        </w:rPr>
        <w:t>,</w:t>
      </w:r>
      <w:proofErr w:type="gramEnd"/>
      <w:r w:rsidRPr="0048362C">
        <w:rPr>
          <w:rFonts w:ascii="Times New Roman" w:hAnsi="Times New Roman" w:cs="Times New Roman"/>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8362C">
        <w:rPr>
          <w:rFonts w:ascii="Times New Roman" w:hAnsi="Times New Roman" w:cs="Times New Roman"/>
          <w:sz w:val="28"/>
          <w:szCs w:val="28"/>
          <w:lang w:eastAsia="en-US"/>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8362C">
        <w:rPr>
          <w:rFonts w:ascii="Times New Roman" w:hAnsi="Times New Roman" w:cs="Times New Roman"/>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48362C">
        <w:rPr>
          <w:rFonts w:ascii="Times New Roman" w:hAnsi="Times New Roman" w:cs="Times New Roman"/>
          <w:bCs/>
          <w:sz w:val="28"/>
          <w:szCs w:val="28"/>
        </w:rPr>
        <w:t xml:space="preserve">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
          <w:bCs/>
          <w:sz w:val="28"/>
          <w:szCs w:val="28"/>
        </w:rPr>
      </w:pPr>
      <w:r w:rsidRPr="0048362C">
        <w:rPr>
          <w:rFonts w:ascii="Times New Roman" w:hAnsi="Times New Roman" w:cs="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48362C">
        <w:rPr>
          <w:rFonts w:ascii="Times New Roman" w:hAnsi="Times New Roman" w:cs="Times New Roman"/>
          <w:sz w:val="28"/>
          <w:szCs w:val="28"/>
        </w:rPr>
        <w:t xml:space="preserve">№ 294-ФЗ. </w:t>
      </w:r>
      <w:r w:rsidRPr="0048362C">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p>
    <w:p w:rsidR="003817E9" w:rsidRPr="0048362C" w:rsidRDefault="003817E9" w:rsidP="003817E9">
      <w:pPr>
        <w:autoSpaceDE w:val="0"/>
        <w:autoSpaceDN w:val="0"/>
        <w:adjustRightInd w:val="0"/>
        <w:spacing w:after="0"/>
        <w:jc w:val="center"/>
        <w:outlineLvl w:val="1"/>
        <w:rPr>
          <w:rFonts w:ascii="Times New Roman" w:hAnsi="Times New Roman" w:cs="Times New Roman"/>
          <w:bCs/>
          <w:sz w:val="28"/>
          <w:szCs w:val="28"/>
        </w:rPr>
      </w:pPr>
      <w:r w:rsidRPr="0048362C">
        <w:rPr>
          <w:rFonts w:ascii="Times New Roman" w:hAnsi="Times New Roman" w:cs="Times New Roman"/>
          <w:bCs/>
          <w:sz w:val="28"/>
          <w:szCs w:val="28"/>
        </w:rPr>
        <w:t>П</w:t>
      </w:r>
      <w:r w:rsidRPr="0048362C">
        <w:rPr>
          <w:rFonts w:ascii="Times New Roman" w:hAnsi="Times New Roman" w:cs="Times New Roman"/>
          <w:sz w:val="28"/>
          <w:szCs w:val="28"/>
          <w:lang w:eastAsia="en-US"/>
        </w:rPr>
        <w:t>ринятие мер по результатам проведения проверки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51. Основанием для начала административной процедуры является акт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lastRenderedPageBreak/>
        <w:t xml:space="preserve">52. </w:t>
      </w:r>
      <w:r w:rsidRPr="0048362C">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970C2E">
        <w:rPr>
          <w:rFonts w:ascii="Times New Roman" w:hAnsi="Times New Roman" w:cs="Times New Roman"/>
          <w:sz w:val="28"/>
          <w:szCs w:val="28"/>
        </w:rPr>
        <w:t>ведущий специалист общего отдела администрации поселения</w:t>
      </w:r>
      <w:r w:rsidRPr="0048362C">
        <w:rPr>
          <w:rFonts w:ascii="Times New Roman" w:hAnsi="Times New Roman" w:cs="Times New Roman"/>
          <w:sz w:val="28"/>
          <w:szCs w:val="28"/>
        </w:rPr>
        <w:t>.</w:t>
      </w:r>
    </w:p>
    <w:p w:rsidR="00E47F3A" w:rsidRPr="00E47F3A" w:rsidRDefault="003817E9" w:rsidP="00E47F3A">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53. </w:t>
      </w:r>
      <w:r w:rsidR="00E47F3A" w:rsidRPr="00E47F3A">
        <w:rPr>
          <w:rFonts w:ascii="Times New Roman" w:hAnsi="Times New Roman" w:cs="Times New Roman"/>
          <w:bCs/>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roofErr w:type="gramStart"/>
      <w:r w:rsidRPr="00E47F3A">
        <w:rPr>
          <w:rFonts w:ascii="Times New Roman" w:hAnsi="Times New Roman" w:cs="Times New Roman"/>
          <w:bCs/>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47F3A">
        <w:rPr>
          <w:rFonts w:ascii="Times New Roman" w:hAnsi="Times New Roman" w:cs="Times New Roman"/>
          <w:bCs/>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47F3A" w:rsidRP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proofErr w:type="gramStart"/>
      <w:r w:rsidRPr="00E47F3A">
        <w:rPr>
          <w:rFonts w:ascii="Times New Roman" w:hAnsi="Times New Roman" w:cs="Times New Roman"/>
          <w:bCs/>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47F3A">
        <w:rPr>
          <w:rFonts w:ascii="Times New Roman" w:hAnsi="Times New Roman" w:cs="Times New Roman"/>
          <w:bCs/>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7F3A" w:rsidRDefault="00E47F3A" w:rsidP="00E47F3A">
      <w:pPr>
        <w:autoSpaceDE w:val="0"/>
        <w:autoSpaceDN w:val="0"/>
        <w:adjustRightInd w:val="0"/>
        <w:spacing w:after="0"/>
        <w:ind w:firstLine="709"/>
        <w:jc w:val="both"/>
        <w:outlineLvl w:val="1"/>
        <w:rPr>
          <w:rFonts w:ascii="Times New Roman" w:hAnsi="Times New Roman" w:cs="Times New Roman"/>
          <w:bCs/>
          <w:sz w:val="28"/>
          <w:szCs w:val="28"/>
        </w:rPr>
      </w:pPr>
      <w:r w:rsidRPr="00E47F3A">
        <w:rPr>
          <w:rFonts w:ascii="Times New Roman" w:hAnsi="Times New Roman" w:cs="Times New Roman"/>
          <w:bCs/>
          <w:sz w:val="28"/>
          <w:szCs w:val="28"/>
        </w:rPr>
        <w:t>(Пункт 53 изложен в новой редакции постановлением Администрации от 16.01.2020 N 12)</w:t>
      </w:r>
    </w:p>
    <w:p w:rsidR="003817E9" w:rsidRPr="0048362C" w:rsidRDefault="003817E9" w:rsidP="00E47F3A">
      <w:pPr>
        <w:autoSpaceDE w:val="0"/>
        <w:autoSpaceDN w:val="0"/>
        <w:adjustRightInd w:val="0"/>
        <w:spacing w:after="0"/>
        <w:ind w:firstLine="709"/>
        <w:jc w:val="both"/>
        <w:outlineLvl w:val="1"/>
        <w:rPr>
          <w:rFonts w:ascii="Times New Roman" w:hAnsi="Times New Roman" w:cs="Times New Roman"/>
          <w:bCs/>
          <w:sz w:val="28"/>
          <w:szCs w:val="28"/>
        </w:rPr>
      </w:pPr>
      <w:bookmarkStart w:id="4" w:name="_GoBack"/>
      <w:bookmarkEnd w:id="4"/>
      <w:r w:rsidRPr="0048362C">
        <w:rPr>
          <w:rFonts w:ascii="Times New Roman" w:hAnsi="Times New Roman" w:cs="Times New Roman"/>
          <w:bCs/>
          <w:sz w:val="28"/>
          <w:szCs w:val="28"/>
        </w:rPr>
        <w:t xml:space="preserve">54. Критерии принятия решения: наличие </w:t>
      </w:r>
      <w:r w:rsidRPr="0048362C">
        <w:rPr>
          <w:rFonts w:ascii="Times New Roman" w:hAnsi="Times New Roman" w:cs="Times New Roman"/>
          <w:sz w:val="28"/>
          <w:szCs w:val="28"/>
        </w:rPr>
        <w:t>выявленных при проведении проверки нарушений.</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lastRenderedPageBreak/>
        <w:t>56. Способ фиксации результата выполнения административной процедуры:</w:t>
      </w:r>
      <w:r w:rsidR="00970C2E">
        <w:rPr>
          <w:rFonts w:ascii="Times New Roman" w:hAnsi="Times New Roman" w:cs="Times New Roman"/>
          <w:bCs/>
          <w:sz w:val="28"/>
          <w:szCs w:val="28"/>
        </w:rPr>
        <w:t xml:space="preserve"> в журнале регистрации</w:t>
      </w:r>
      <w:r w:rsidRPr="0048362C">
        <w:rPr>
          <w:rFonts w:ascii="Times New Roman" w:hAnsi="Times New Roman" w:cs="Times New Roman"/>
          <w:i/>
          <w:color w:val="FF0000"/>
          <w:sz w:val="28"/>
          <w:szCs w:val="28"/>
          <w:lang w:eastAsia="en-US"/>
        </w:rPr>
        <w:t xml:space="preserve"> </w:t>
      </w:r>
      <w:r w:rsidRPr="0048362C">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выдаче предписания.</w:t>
      </w:r>
    </w:p>
    <w:p w:rsidR="003817E9" w:rsidRPr="0048362C" w:rsidRDefault="003817E9" w:rsidP="003817E9">
      <w:pPr>
        <w:spacing w:after="0"/>
        <w:ind w:firstLine="709"/>
        <w:jc w:val="center"/>
        <w:rPr>
          <w:rFonts w:ascii="Times New Roman" w:hAnsi="Times New Roman" w:cs="Times New Roman"/>
          <w:bCs/>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lang w:val="en-US"/>
        </w:rPr>
        <w:t>I</w:t>
      </w:r>
      <w:r w:rsidRPr="0048362C">
        <w:rPr>
          <w:rFonts w:ascii="Times New Roman" w:hAnsi="Times New Roman" w:cs="Times New Roman"/>
          <w:sz w:val="28"/>
          <w:szCs w:val="28"/>
        </w:rPr>
        <w:t>V. Порядок и формы контроля</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за исполнением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57. Текущий </w:t>
      </w:r>
      <w:proofErr w:type="gramStart"/>
      <w:r w:rsidRPr="0048362C">
        <w:rPr>
          <w:rFonts w:ascii="Times New Roman" w:hAnsi="Times New Roman" w:cs="Times New Roman"/>
          <w:sz w:val="28"/>
          <w:szCs w:val="28"/>
        </w:rPr>
        <w:t>контроль за</w:t>
      </w:r>
      <w:proofErr w:type="gramEnd"/>
      <w:r w:rsidRPr="0048362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r w:rsidR="00970C2E">
        <w:rPr>
          <w:rFonts w:ascii="Times New Roman" w:hAnsi="Times New Roman" w:cs="Times New Roman"/>
          <w:sz w:val="28"/>
          <w:szCs w:val="28"/>
        </w:rPr>
        <w:t>главой сельского поселения Вата</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59. Периодичность осуществления текущего контроля устанавливается</w:t>
      </w:r>
      <w:r w:rsidR="00970C2E">
        <w:rPr>
          <w:rFonts w:ascii="Times New Roman" w:hAnsi="Times New Roman" w:cs="Times New Roman"/>
          <w:sz w:val="28"/>
          <w:szCs w:val="28"/>
        </w:rPr>
        <w:t xml:space="preserve"> главой сельского поселения Вата</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60. Проверки полноты и качества исполнения муниципальной функции могут быть плановыми и внеплановыми.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62. Внеплановые проверки полноты и качества исполнения муниципальной функции организуются и проводятся в случаях:</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64. </w:t>
      </w:r>
      <w:proofErr w:type="gramStart"/>
      <w:r w:rsidRPr="0048362C">
        <w:rPr>
          <w:rFonts w:ascii="Times New Roman" w:hAnsi="Times New Roman" w:cs="Times New Roman"/>
          <w:sz w:val="28"/>
          <w:szCs w:val="28"/>
        </w:rPr>
        <w:t>Контроль за</w:t>
      </w:r>
      <w:proofErr w:type="gramEnd"/>
      <w:r w:rsidRPr="0048362C">
        <w:rPr>
          <w:rFonts w:ascii="Times New Roman" w:hAnsi="Times New Roman" w:cs="Times New Roman"/>
          <w:sz w:val="28"/>
          <w:szCs w:val="28"/>
        </w:rPr>
        <w:t xml:space="preserve">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предложений о совершенствовании нормативных правовых актов, </w:t>
      </w:r>
      <w:r w:rsidRPr="0048362C">
        <w:rPr>
          <w:rFonts w:ascii="Times New Roman" w:hAnsi="Times New Roman" w:cs="Times New Roman"/>
          <w:sz w:val="28"/>
          <w:szCs w:val="28"/>
        </w:rPr>
        <w:lastRenderedPageBreak/>
        <w:t>регламентирующих исполнение должностными лицами органа муниципального контроля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48362C" w:rsidRDefault="003817E9" w:rsidP="003817E9">
      <w:pPr>
        <w:pStyle w:val="ConsPlusNormal"/>
        <w:spacing w:line="276" w:lineRule="auto"/>
        <w:ind w:firstLine="540"/>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V. Досудебный (внесудебный) порядок обжалования решений</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и действий (бездействия) органа местного самоуправления,</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осуществляющего муниципальную функцию, </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а также его должностных лиц</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68. Заинтересованное лицо имеет право обратиться с жалобой (претензией) лично или направить ее в адрес главы </w:t>
      </w:r>
      <w:r w:rsidR="00970C2E">
        <w:rPr>
          <w:rFonts w:ascii="Times New Roman" w:hAnsi="Times New Roman" w:cs="Times New Roman"/>
          <w:sz w:val="28"/>
          <w:szCs w:val="28"/>
        </w:rPr>
        <w:t>сельского поселения Вата</w:t>
      </w:r>
      <w:r w:rsidRPr="0048362C">
        <w:rPr>
          <w:rFonts w:ascii="Times New Roman" w:hAnsi="Times New Roman" w:cs="Times New Roman"/>
          <w:sz w:val="28"/>
          <w:szCs w:val="28"/>
        </w:rPr>
        <w:t xml:space="preserve"> или его заместителя</w:t>
      </w:r>
      <w:r w:rsidRPr="0048362C">
        <w:rPr>
          <w:rFonts w:ascii="Times New Roman" w:hAnsi="Times New Roman" w:cs="Times New Roman"/>
          <w:color w:val="FF0000"/>
          <w:sz w:val="28"/>
          <w:szCs w:val="28"/>
        </w:rPr>
        <w:t xml:space="preserve"> </w:t>
      </w:r>
      <w:r w:rsidRPr="0048362C">
        <w:rPr>
          <w:rFonts w:ascii="Times New Roman" w:hAnsi="Times New Roman" w:cs="Times New Roman"/>
          <w:sz w:val="28"/>
          <w:szCs w:val="28"/>
        </w:rPr>
        <w:t>в письменной форме или в форме электронного документа.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69. Основания для приостановления рассмотрения жалобы (претензии) отсутствуют.</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71. Жалоба (претензия), в которой обжалуется судебное решение, в течение 7 </w:t>
      </w:r>
      <w:r w:rsidRPr="0048362C">
        <w:rPr>
          <w:rFonts w:ascii="Times New Roman" w:hAnsi="Times New Roman" w:cs="Times New Roman"/>
          <w:sz w:val="28"/>
          <w:szCs w:val="28"/>
        </w:rPr>
        <w:lastRenderedPageBreak/>
        <w:t xml:space="preserve">календарных дней со дня регистрации возвращается заинтересованному лицу, направившему жалобу (претензию), с разъяснением </w:t>
      </w:r>
      <w:hyperlink r:id="rId23" w:history="1">
        <w:r w:rsidRPr="0048362C">
          <w:rPr>
            <w:rStyle w:val="a9"/>
            <w:rFonts w:ascii="Times New Roman" w:hAnsi="Times New Roman"/>
            <w:color w:val="auto"/>
            <w:sz w:val="28"/>
            <w:szCs w:val="28"/>
            <w:u w:val="none"/>
          </w:rPr>
          <w:t>порядка</w:t>
        </w:r>
      </w:hyperlink>
      <w:r w:rsidRPr="0048362C">
        <w:rPr>
          <w:rFonts w:ascii="Times New Roman" w:hAnsi="Times New Roman" w:cs="Times New Roman"/>
          <w:sz w:val="28"/>
          <w:szCs w:val="28"/>
        </w:rPr>
        <w:t xml:space="preserve"> обжалования данного судебного решения.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73. Если текст письменной жалобы (претензии) не поддается прочтению ответ на жалобу (претензию) не </w:t>
      </w:r>
      <w:proofErr w:type="gramStart"/>
      <w:r w:rsidRPr="0048362C">
        <w:rPr>
          <w:rFonts w:ascii="Times New Roman" w:hAnsi="Times New Roman" w:cs="Times New Roman"/>
          <w:sz w:val="28"/>
          <w:szCs w:val="28"/>
        </w:rPr>
        <w:t>дается</w:t>
      </w:r>
      <w:proofErr w:type="gramEnd"/>
      <w:r w:rsidRPr="0048362C">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74. Если текст письменной жалобы (претензии) не позволяет определить ее суть, ответ на жалобу (претензию) не </w:t>
      </w:r>
      <w:proofErr w:type="gramStart"/>
      <w:r w:rsidRPr="0048362C">
        <w:rPr>
          <w:rFonts w:ascii="Times New Roman" w:hAnsi="Times New Roman" w:cs="Times New Roman"/>
          <w:sz w:val="28"/>
          <w:szCs w:val="28"/>
        </w:rPr>
        <w:t>дается</w:t>
      </w:r>
      <w:proofErr w:type="gramEnd"/>
      <w:r w:rsidRPr="0048362C">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75. </w:t>
      </w:r>
      <w:proofErr w:type="gramStart"/>
      <w:r w:rsidRPr="0048362C">
        <w:rPr>
          <w:rFonts w:ascii="Times New Roman" w:hAnsi="Times New Roman" w:cs="Times New Roman"/>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Pr="0048362C">
        <w:rPr>
          <w:rFonts w:ascii="Times New Roman" w:hAnsi="Times New Roman" w:cs="Times New Roman"/>
          <w:sz w:val="28"/>
          <w:szCs w:val="28"/>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76. </w:t>
      </w:r>
      <w:proofErr w:type="gramStart"/>
      <w:r w:rsidRPr="0048362C">
        <w:rPr>
          <w:rFonts w:ascii="Times New Roman" w:hAnsi="Times New Roman" w:cs="Times New Roman"/>
          <w:sz w:val="28"/>
          <w:szCs w:val="28"/>
        </w:rPr>
        <w:t>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Pr="0048362C">
        <w:rPr>
          <w:rFonts w:ascii="Times New Roman" w:hAnsi="Times New Roman" w:cs="Times New Roman"/>
          <w:sz w:val="28"/>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w:t>
      </w:r>
      <w:r w:rsidRPr="0048362C">
        <w:rPr>
          <w:rFonts w:ascii="Times New Roman" w:hAnsi="Times New Roman" w:cs="Times New Roman"/>
          <w:sz w:val="28"/>
          <w:szCs w:val="28"/>
        </w:rPr>
        <w:lastRenderedPageBreak/>
        <w:t>жалоба (претензия), содержащая обжалование судебного решения, не возвращается.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48362C">
        <w:rPr>
          <w:rFonts w:ascii="Times New Roman" w:hAnsi="Times New Roman" w:cs="Times New Roman"/>
          <w:sz w:val="28"/>
          <w:szCs w:val="28"/>
        </w:rPr>
        <w:br/>
        <w:t xml:space="preserve">о невозможности дать ответ по существу поставленного в ней вопроса </w:t>
      </w:r>
      <w:r w:rsidRPr="0048362C">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48362C">
        <w:rPr>
          <w:rFonts w:ascii="Times New Roman" w:hAnsi="Times New Roman" w:cs="Times New Roman"/>
          <w:sz w:val="28"/>
          <w:szCs w:val="28"/>
        </w:rPr>
        <w:br/>
        <w:t>в орган муниципального контроля или соответствующему должностному лицу.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80. Жалоба (претензия) рассматривается в течение 30 календарных дней со дня ее регистрации в органе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roofErr w:type="gramStart"/>
      <w:r w:rsidRPr="0048362C">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81. По результатам рассмотрения жалобы (претензии) принимаются следующие решения: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об удовлетворении требований заинтересованного лица и о признании </w:t>
      </w:r>
      <w:proofErr w:type="gramStart"/>
      <w:r w:rsidRPr="0048362C">
        <w:rPr>
          <w:rFonts w:ascii="Times New Roman" w:hAnsi="Times New Roman" w:cs="Times New Roman"/>
          <w:sz w:val="28"/>
          <w:szCs w:val="28"/>
        </w:rPr>
        <w:t>неправомерными</w:t>
      </w:r>
      <w:proofErr w:type="gramEnd"/>
      <w:r w:rsidRPr="0048362C">
        <w:rPr>
          <w:rFonts w:ascii="Times New Roman" w:hAnsi="Times New Roman" w:cs="Times New Roman"/>
          <w:sz w:val="28"/>
          <w:szCs w:val="28"/>
        </w:rPr>
        <w:t xml:space="preserve"> действий (бездействия) должностного лица, осуществляющего муниципальный земельный контроль;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об отказе в удовлетворении жалобы (претензии).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Pr="0048362C">
        <w:rPr>
          <w:rFonts w:ascii="Times New Roman" w:hAnsi="Times New Roman" w:cs="Times New Roman"/>
          <w:sz w:val="28"/>
          <w:szCs w:val="28"/>
        </w:rPr>
        <w:t xml:space="preserve">Кроме того, на поступившую в орган муниципального контроля или должностному лицу жалобу (претензию), затрагивающую интересы неопределенного </w:t>
      </w:r>
      <w:r w:rsidRPr="0048362C">
        <w:rPr>
          <w:rFonts w:ascii="Times New Roman" w:hAnsi="Times New Roman" w:cs="Times New Roman"/>
          <w:sz w:val="28"/>
          <w:szCs w:val="28"/>
        </w:rPr>
        <w:lastRenderedPageBreak/>
        <w:t>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48362C">
        <w:rPr>
          <w:rFonts w:ascii="Times New Roman" w:hAnsi="Times New Roman" w:cs="Times New Roman"/>
          <w:sz w:val="28"/>
          <w:szCs w:val="28"/>
        </w:rPr>
        <w:t xml:space="preserve"> года </w:t>
      </w:r>
      <w:r w:rsidRPr="0048362C">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3817E9" w:rsidRPr="0048362C" w:rsidRDefault="003817E9" w:rsidP="003817E9">
      <w:pPr>
        <w:pStyle w:val="ConsPlusNormal"/>
        <w:spacing w:line="276" w:lineRule="auto"/>
        <w:jc w:val="right"/>
        <w:outlineLvl w:val="1"/>
        <w:rPr>
          <w:rFonts w:ascii="Times New Roman" w:hAnsi="Times New Roman" w:cs="Times New Roman"/>
          <w:sz w:val="28"/>
          <w:szCs w:val="28"/>
        </w:rPr>
      </w:pPr>
      <w:r w:rsidRPr="0048362C">
        <w:rPr>
          <w:rFonts w:ascii="Times New Roman" w:hAnsi="Times New Roman" w:cs="Times New Roman"/>
          <w:sz w:val="28"/>
          <w:szCs w:val="28"/>
        </w:rPr>
        <w:br w:type="page"/>
      </w:r>
      <w:r w:rsidRPr="0048362C">
        <w:rPr>
          <w:rFonts w:ascii="Times New Roman" w:hAnsi="Times New Roman" w:cs="Times New Roman"/>
          <w:sz w:val="28"/>
          <w:szCs w:val="28"/>
        </w:rPr>
        <w:lastRenderedPageBreak/>
        <w:t>Приложение 1</w:t>
      </w:r>
    </w:p>
    <w:p w:rsidR="003817E9" w:rsidRPr="0048362C" w:rsidRDefault="003817E9" w:rsidP="003817E9">
      <w:pPr>
        <w:pStyle w:val="ConsPlusNormal"/>
        <w:spacing w:line="276" w:lineRule="auto"/>
        <w:jc w:val="right"/>
        <w:rPr>
          <w:rFonts w:ascii="Times New Roman" w:hAnsi="Times New Roman" w:cs="Times New Roman"/>
          <w:sz w:val="28"/>
          <w:szCs w:val="28"/>
        </w:rPr>
      </w:pPr>
      <w:r w:rsidRPr="0048362C">
        <w:rPr>
          <w:rFonts w:ascii="Times New Roman" w:hAnsi="Times New Roman" w:cs="Times New Roman"/>
          <w:sz w:val="28"/>
          <w:szCs w:val="28"/>
        </w:rPr>
        <w:t xml:space="preserve">к административному регламенту исполнения </w:t>
      </w:r>
      <w:r w:rsidRPr="0048362C">
        <w:rPr>
          <w:rFonts w:ascii="Times New Roman" w:hAnsi="Times New Roman" w:cs="Times New Roman"/>
          <w:sz w:val="28"/>
          <w:szCs w:val="28"/>
        </w:rPr>
        <w:br/>
        <w:t xml:space="preserve">муниципальной функции по осуществлению </w:t>
      </w:r>
      <w:r w:rsidRPr="0048362C">
        <w:rPr>
          <w:rFonts w:ascii="Times New Roman" w:hAnsi="Times New Roman" w:cs="Times New Roman"/>
          <w:sz w:val="28"/>
          <w:szCs w:val="28"/>
        </w:rPr>
        <w:br/>
        <w:t xml:space="preserve">муниципального </w:t>
      </w:r>
      <w:proofErr w:type="gramStart"/>
      <w:r w:rsidRPr="0048362C">
        <w:rPr>
          <w:rFonts w:ascii="Times New Roman" w:hAnsi="Times New Roman" w:cs="Times New Roman"/>
          <w:sz w:val="28"/>
          <w:szCs w:val="28"/>
        </w:rPr>
        <w:t>контроля за</w:t>
      </w:r>
      <w:proofErr w:type="gramEnd"/>
      <w:r w:rsidRPr="0048362C">
        <w:rPr>
          <w:rFonts w:ascii="Times New Roman" w:hAnsi="Times New Roman" w:cs="Times New Roman"/>
          <w:sz w:val="28"/>
          <w:szCs w:val="28"/>
        </w:rPr>
        <w:t xml:space="preserve"> соблюдением </w:t>
      </w:r>
      <w:r w:rsidRPr="0048362C">
        <w:rPr>
          <w:rFonts w:ascii="Times New Roman" w:hAnsi="Times New Roman" w:cs="Times New Roman"/>
          <w:sz w:val="28"/>
          <w:szCs w:val="28"/>
        </w:rPr>
        <w:br/>
        <w:t xml:space="preserve">правил благоустройства территории </w:t>
      </w:r>
      <w:r w:rsidRPr="0048362C">
        <w:rPr>
          <w:rFonts w:ascii="Times New Roman" w:hAnsi="Times New Roman" w:cs="Times New Roman"/>
          <w:sz w:val="28"/>
          <w:szCs w:val="28"/>
        </w:rPr>
        <w:br/>
      </w:r>
      <w:r w:rsidR="00970C2E">
        <w:rPr>
          <w:rFonts w:ascii="Times New Roman" w:hAnsi="Times New Roman" w:cs="Times New Roman"/>
          <w:sz w:val="28"/>
          <w:szCs w:val="28"/>
        </w:rPr>
        <w:t>сельского поселения Вата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Перечень </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нормативных правовых актов, регулирующих исполнение муниципальной функции по осуществлению муниципального земельного контроля на территории</w:t>
      </w:r>
      <w:r w:rsidR="00970C2E">
        <w:rPr>
          <w:rFonts w:ascii="Times New Roman" w:hAnsi="Times New Roman" w:cs="Times New Roman"/>
          <w:sz w:val="28"/>
          <w:szCs w:val="28"/>
        </w:rPr>
        <w:t xml:space="preserve"> сельского поселения Вата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48362C">
        <w:rPr>
          <w:rFonts w:ascii="Times New Roman" w:hAnsi="Times New Roman" w:cs="Times New Roman"/>
          <w:sz w:val="28"/>
          <w:szCs w:val="28"/>
        </w:rPr>
        <w:br/>
        <w:t>1993 года, № 237);</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Гражданский </w:t>
      </w:r>
      <w:hyperlink r:id="rId24" w:tooltip="&quot;Гражданский кодекс Российской Федерации (часть первая)&quot; от 30.11.1994 N 51-ФЗ (ред. от 29.12.2017)------------ Недействующая редакция{КонсультантПлюс}" w:history="1">
        <w:r w:rsidRPr="0048362C">
          <w:rPr>
            <w:rFonts w:ascii="Times New Roman" w:hAnsi="Times New Roman" w:cs="Times New Roman"/>
            <w:sz w:val="28"/>
            <w:szCs w:val="28"/>
          </w:rPr>
          <w:t>кодекс</w:t>
        </w:r>
      </w:hyperlink>
      <w:r w:rsidRPr="0048362C">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Pr="0048362C">
        <w:rPr>
          <w:rFonts w:ascii="Times New Roman" w:hAnsi="Times New Roman" w:cs="Times New Roman"/>
          <w:sz w:val="28"/>
          <w:szCs w:val="28"/>
        </w:rPr>
        <w:br/>
        <w:t>статья 3301; Российская газета, № 238-239, 8 декабря 1994 года);</w:t>
      </w:r>
    </w:p>
    <w:p w:rsidR="003817E9" w:rsidRPr="0048362C" w:rsidRDefault="00A257ED" w:rsidP="003817E9">
      <w:pPr>
        <w:pStyle w:val="ConsPlusNormal"/>
        <w:spacing w:line="276" w:lineRule="auto"/>
        <w:ind w:firstLine="709"/>
        <w:jc w:val="both"/>
        <w:rPr>
          <w:rFonts w:ascii="Times New Roman" w:hAnsi="Times New Roman" w:cs="Times New Roman"/>
          <w:sz w:val="28"/>
          <w:szCs w:val="28"/>
        </w:rPr>
      </w:pPr>
      <w:hyperlink r:id="rId25"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48362C">
          <w:rPr>
            <w:rFonts w:ascii="Times New Roman" w:hAnsi="Times New Roman" w:cs="Times New Roman"/>
            <w:sz w:val="28"/>
            <w:szCs w:val="28"/>
          </w:rPr>
          <w:t>Кодекс</w:t>
        </w:r>
      </w:hyperlink>
      <w:r w:rsidR="003817E9" w:rsidRPr="0048362C">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003817E9" w:rsidRPr="0048362C">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48362C">
        <w:rPr>
          <w:rFonts w:ascii="Times New Roman" w:hAnsi="Times New Roman" w:cs="Times New Roman"/>
          <w:sz w:val="28"/>
          <w:szCs w:val="28"/>
        </w:rPr>
        <w:br/>
        <w:t>8 октября 2003 года ; Российская газета, № 202, 8 октября 2003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7" w:tooltip="Федеральный закон от 02.05.2006 N 59-ФЗ (ред. от 27.11.2017) &quot;О порядке рассмотрения обращений граждан Российской Федерации&quot;{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 xml:space="preserve">постановление Правительства Российской Федерации от 30 июня </w:t>
      </w:r>
      <w:r w:rsidRPr="0048362C">
        <w:rPr>
          <w:rFonts w:ascii="Times New Roman" w:hAnsi="Times New Roman" w:cs="Times New Roman"/>
          <w:sz w:val="28"/>
          <w:szCs w:val="28"/>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48362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8362C">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приказ Генеральной прокуратуры Российской Федерации от 27 марта 2009 года № 93 «О реализации Федерального закона от 26.12.2008 </w:t>
      </w:r>
      <w:r w:rsidRPr="0048362C">
        <w:rPr>
          <w:rFonts w:ascii="Times New Roman"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Закон Ханты-Мансийского автономного округа – Югры от 11 июня </w:t>
      </w:r>
      <w:r w:rsidRPr="0048362C">
        <w:rPr>
          <w:rFonts w:ascii="Times New Roman" w:hAnsi="Times New Roman" w:cs="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48362C">
        <w:rPr>
          <w:rFonts w:ascii="Times New Roman" w:hAnsi="Times New Roman" w:cs="Times New Roman"/>
          <w:sz w:val="28"/>
          <w:szCs w:val="28"/>
        </w:rPr>
        <w:br/>
        <w:t>от 1 июня 2010 года – 15 июня 2010 года № 6 (часть I), статья 461; Новости Югры, № 107, 13 июля 2010 года);</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постановление Правительства Ханты-Мансийского автономного </w:t>
      </w:r>
      <w:r w:rsidRPr="0048362C">
        <w:rPr>
          <w:rFonts w:ascii="Times New Roman" w:hAnsi="Times New Roman" w:cs="Times New Roman"/>
          <w:sz w:val="28"/>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48362C">
        <w:rPr>
          <w:rFonts w:ascii="Times New Roman" w:hAnsi="Times New Roman" w:cs="Times New Roman"/>
          <w:sz w:val="28"/>
          <w:szCs w:val="28"/>
        </w:rPr>
        <w:br/>
        <w:t>округа – Югры, 15 марта 2012 года, № 3 (часть I), статья 212; Новости Ю</w:t>
      </w:r>
      <w:r w:rsidR="00E75ADB">
        <w:rPr>
          <w:rFonts w:ascii="Times New Roman" w:hAnsi="Times New Roman" w:cs="Times New Roman"/>
          <w:sz w:val="28"/>
          <w:szCs w:val="28"/>
        </w:rPr>
        <w:t>гры, № 39, 13 апреля 2012 года).</w:t>
      </w:r>
    </w:p>
    <w:p w:rsidR="00E27162" w:rsidRDefault="00E27162" w:rsidP="003817E9">
      <w:pPr>
        <w:pStyle w:val="ConsPlusNormal"/>
        <w:spacing w:line="276" w:lineRule="auto"/>
        <w:jc w:val="right"/>
        <w:outlineLvl w:val="1"/>
        <w:rPr>
          <w:rFonts w:ascii="Times New Roman" w:hAnsi="Times New Roman" w:cs="Times New Roman"/>
          <w:sz w:val="28"/>
          <w:szCs w:val="28"/>
        </w:rPr>
      </w:pPr>
    </w:p>
    <w:p w:rsidR="00E27162" w:rsidRDefault="00E27162"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3817E9" w:rsidRPr="0048362C" w:rsidRDefault="003817E9" w:rsidP="003817E9">
      <w:pPr>
        <w:pStyle w:val="ConsPlusNormal"/>
        <w:spacing w:line="276" w:lineRule="auto"/>
        <w:jc w:val="right"/>
        <w:outlineLvl w:val="1"/>
        <w:rPr>
          <w:rFonts w:ascii="Times New Roman" w:hAnsi="Times New Roman" w:cs="Times New Roman"/>
          <w:sz w:val="28"/>
          <w:szCs w:val="28"/>
        </w:rPr>
      </w:pPr>
      <w:r w:rsidRPr="0048362C">
        <w:rPr>
          <w:rFonts w:ascii="Times New Roman" w:hAnsi="Times New Roman" w:cs="Times New Roman"/>
          <w:sz w:val="28"/>
          <w:szCs w:val="28"/>
        </w:rPr>
        <w:lastRenderedPageBreak/>
        <w:t>Приложение 2</w:t>
      </w:r>
    </w:p>
    <w:p w:rsidR="00E75ADB" w:rsidRDefault="003817E9" w:rsidP="003817E9">
      <w:pPr>
        <w:pStyle w:val="ConsPlusNormal"/>
        <w:spacing w:line="276" w:lineRule="auto"/>
        <w:jc w:val="right"/>
        <w:rPr>
          <w:rFonts w:ascii="Times New Roman" w:hAnsi="Times New Roman" w:cs="Times New Roman"/>
          <w:sz w:val="28"/>
          <w:szCs w:val="28"/>
        </w:rPr>
      </w:pPr>
      <w:r w:rsidRPr="0048362C">
        <w:rPr>
          <w:rFonts w:ascii="Times New Roman" w:hAnsi="Times New Roman" w:cs="Times New Roman"/>
          <w:sz w:val="28"/>
          <w:szCs w:val="28"/>
        </w:rPr>
        <w:t xml:space="preserve">к административному регламенту исполнения </w:t>
      </w:r>
      <w:r w:rsidRPr="0048362C">
        <w:rPr>
          <w:rFonts w:ascii="Times New Roman" w:hAnsi="Times New Roman" w:cs="Times New Roman"/>
          <w:sz w:val="28"/>
          <w:szCs w:val="28"/>
        </w:rPr>
        <w:br/>
        <w:t xml:space="preserve">муниципальной функции по осуществлению </w:t>
      </w:r>
      <w:r w:rsidRPr="0048362C">
        <w:rPr>
          <w:rFonts w:ascii="Times New Roman" w:hAnsi="Times New Roman" w:cs="Times New Roman"/>
          <w:sz w:val="28"/>
          <w:szCs w:val="28"/>
        </w:rPr>
        <w:br/>
        <w:t xml:space="preserve">муниципального </w:t>
      </w:r>
      <w:proofErr w:type="gramStart"/>
      <w:r w:rsidRPr="0048362C">
        <w:rPr>
          <w:rFonts w:ascii="Times New Roman" w:hAnsi="Times New Roman" w:cs="Times New Roman"/>
          <w:sz w:val="28"/>
          <w:szCs w:val="28"/>
        </w:rPr>
        <w:t>контроля за</w:t>
      </w:r>
      <w:proofErr w:type="gramEnd"/>
      <w:r w:rsidRPr="0048362C">
        <w:rPr>
          <w:rFonts w:ascii="Times New Roman" w:hAnsi="Times New Roman" w:cs="Times New Roman"/>
          <w:sz w:val="28"/>
          <w:szCs w:val="28"/>
        </w:rPr>
        <w:t xml:space="preserve"> соблюдением </w:t>
      </w:r>
      <w:r w:rsidRPr="0048362C">
        <w:rPr>
          <w:rFonts w:ascii="Times New Roman" w:hAnsi="Times New Roman" w:cs="Times New Roman"/>
          <w:sz w:val="28"/>
          <w:szCs w:val="28"/>
        </w:rPr>
        <w:br/>
        <w:t>правил благоустройства территории</w:t>
      </w:r>
      <w:r w:rsidR="00E75ADB">
        <w:rPr>
          <w:rFonts w:ascii="Times New Roman" w:hAnsi="Times New Roman" w:cs="Times New Roman"/>
          <w:sz w:val="28"/>
          <w:szCs w:val="28"/>
        </w:rPr>
        <w:t xml:space="preserve"> </w:t>
      </w:r>
    </w:p>
    <w:p w:rsidR="003817E9" w:rsidRPr="0048362C" w:rsidRDefault="00E75ADB" w:rsidP="003817E9">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Вата</w:t>
      </w:r>
      <w:r w:rsidR="003817E9" w:rsidRPr="0048362C">
        <w:rPr>
          <w:rFonts w:ascii="Times New Roman" w:hAnsi="Times New Roman" w:cs="Times New Roman"/>
          <w:sz w:val="28"/>
          <w:szCs w:val="28"/>
        </w:rPr>
        <w:t xml:space="preserve"> </w:t>
      </w:r>
      <w:r w:rsidR="003817E9" w:rsidRPr="0048362C">
        <w:rPr>
          <w:rFonts w:ascii="Times New Roman" w:hAnsi="Times New Roman" w:cs="Times New Roman"/>
          <w:sz w:val="28"/>
          <w:szCs w:val="28"/>
        </w:rPr>
        <w:br/>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Блок – схема</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исполнения муниципальной функции по осуществлению муниципального контроля за соблюдением правил благоустройства территории на территории </w:t>
      </w:r>
      <w:r w:rsidR="00E75ADB">
        <w:rPr>
          <w:rFonts w:ascii="Times New Roman" w:hAnsi="Times New Roman" w:cs="Times New Roman"/>
          <w:sz w:val="28"/>
          <w:szCs w:val="28"/>
        </w:rPr>
        <w:t>сельского поселения Вата</w:t>
      </w:r>
    </w:p>
    <w:p w:rsidR="003817E9" w:rsidRPr="0048362C" w:rsidRDefault="003817E9" w:rsidP="003817E9">
      <w:pPr>
        <w:pStyle w:val="ConsPlusNormal"/>
        <w:spacing w:line="276"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643"/>
        <w:gridCol w:w="4644"/>
      </w:tblGrid>
      <w:tr w:rsidR="003817E9" w:rsidRPr="0048362C" w:rsidTr="002D6AE0">
        <w:tc>
          <w:tcPr>
            <w:tcW w:w="464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плановых выездных и плановых документарных проверок</w:t>
            </w:r>
          </w:p>
        </w:tc>
        <w:tc>
          <w:tcPr>
            <w:tcW w:w="4644"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Проведение внеплановых выездных </w:t>
            </w:r>
            <w:r w:rsidRPr="0048362C">
              <w:rPr>
                <w:rFonts w:ascii="Times New Roman" w:hAnsi="Times New Roman" w:cs="Times New Roman"/>
                <w:sz w:val="28"/>
                <w:szCs w:val="28"/>
              </w:rPr>
              <w:br/>
              <w:t>и внеплановых документарных проверок</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0.05pt;margin-top:5pt;width:16.4pt;height:14.45pt;z-index:251661312;mso-position-horizontal-relative:text;mso-position-vertical-relative:text">
            <v:textbox style="layout-flow:vertical-ideographic"/>
          </v:shape>
        </w:pict>
      </w:r>
      <w:r>
        <w:rPr>
          <w:rFonts w:ascii="Times New Roman" w:hAnsi="Times New Roman" w:cs="Times New Roman"/>
          <w:noProof/>
          <w:sz w:val="28"/>
          <w:szCs w:val="28"/>
        </w:rPr>
        <w:pict>
          <v:shape id="_x0000_s1029" type="#_x0000_t67" style="position:absolute;margin-left:97.35pt;margin-top:5pt;width:16.4pt;height:14.45pt;z-index:251663360;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5211"/>
        <w:gridCol w:w="5212"/>
      </w:tblGrid>
      <w:tr w:rsidR="003817E9" w:rsidRPr="0048362C" w:rsidTr="002D6AE0">
        <w:tc>
          <w:tcPr>
            <w:tcW w:w="521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Подготовка и утверждение ежегодного плана проведения плановых выездных и документарных проверок</w:t>
            </w:r>
          </w:p>
        </w:tc>
        <w:tc>
          <w:tcPr>
            <w:tcW w:w="5212"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Возникновение оснований, предусмотренных статьей 10 Федерального закона № 294-ФЗ</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margin-left:392.95pt;margin-top:3.95pt;width:16.4pt;height:13.45pt;z-index:251665408;mso-position-horizontal-relative:text;mso-position-vertical-relative:text">
            <v:textbox style="layout-flow:vertical-ideographic"/>
          </v:shape>
        </w:pict>
      </w:r>
      <w:r>
        <w:rPr>
          <w:rFonts w:ascii="Times New Roman" w:hAnsi="Times New Roman" w:cs="Times New Roman"/>
          <w:noProof/>
          <w:sz w:val="28"/>
          <w:szCs w:val="28"/>
        </w:rPr>
        <w:pict>
          <v:shape id="_x0000_s1026" type="#_x0000_t67" style="position:absolute;margin-left:272.55pt;margin-top:3.95pt;width:16.4pt;height:13.45pt;z-index:251660288;mso-position-horizontal-relative:text;mso-position-vertical-relative:text">
            <v:textbox style="layout-flow:vertical-ideographic"/>
          </v:shape>
        </w:pict>
      </w:r>
      <w:r>
        <w:rPr>
          <w:rFonts w:ascii="Times New Roman" w:hAnsi="Times New Roman" w:cs="Times New Roman"/>
          <w:noProof/>
          <w:sz w:val="28"/>
          <w:szCs w:val="28"/>
        </w:rPr>
        <w:pict>
          <v:shape id="_x0000_s1030" type="#_x0000_t67" style="position:absolute;margin-left:164.95pt;margin-top:3.95pt;width:16.4pt;height:13.45pt;z-index:251664384;mso-position-horizontal-relative:text;mso-position-vertical-relative:text">
            <v:textbox style="layout-flow:vertical-ideographic"/>
          </v:shape>
        </w:pict>
      </w:r>
      <w:r>
        <w:rPr>
          <w:rFonts w:ascii="Times New Roman" w:hAnsi="Times New Roman" w:cs="Times New Roman"/>
          <w:noProof/>
          <w:sz w:val="28"/>
          <w:szCs w:val="28"/>
        </w:rPr>
        <w:pict>
          <v:shape id="_x0000_s1028" type="#_x0000_t67" style="position:absolute;margin-left:51.35pt;margin-top:3.95pt;width:16.4pt;height:13.45pt;z-index:251662336;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605"/>
        <w:gridCol w:w="2606"/>
        <w:gridCol w:w="2606"/>
        <w:gridCol w:w="2606"/>
      </w:tblGrid>
      <w:tr w:rsidR="003817E9" w:rsidRPr="0048362C" w:rsidTr="002D6AE0">
        <w:tc>
          <w:tcPr>
            <w:tcW w:w="260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плановой выездной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плановой документарной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внеплановой выездной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внеплановой документарной проверки</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margin-left:262.45pt;margin-top:2.7pt;width:16.4pt;height:14.9pt;z-index:251668480;mso-position-horizontal-relative:text;mso-position-vertical-relative:text">
            <v:textbox style="layout-flow:vertical-ideographic"/>
          </v:shape>
        </w:pict>
      </w:r>
      <w:r>
        <w:rPr>
          <w:rFonts w:ascii="Times New Roman" w:hAnsi="Times New Roman" w:cs="Times New Roman"/>
          <w:noProof/>
          <w:sz w:val="28"/>
          <w:szCs w:val="28"/>
        </w:rPr>
        <w:pict>
          <v:shape id="_x0000_s1033" type="#_x0000_t67" style="position:absolute;margin-left:144.15pt;margin-top:2.7pt;width:16.4pt;height:15.3pt;z-index:251667456;mso-position-horizontal-relative:text;mso-position-vertical-relative:text">
            <v:textbox style="layout-flow:vertical-ideographic"/>
          </v:shape>
        </w:pict>
      </w:r>
      <w:r>
        <w:rPr>
          <w:rFonts w:ascii="Times New Roman" w:hAnsi="Times New Roman" w:cs="Times New Roman"/>
          <w:noProof/>
          <w:sz w:val="28"/>
          <w:szCs w:val="28"/>
        </w:rPr>
        <w:pict>
          <v:shape id="_x0000_s1032" type="#_x0000_t67" style="position:absolute;margin-left:21.35pt;margin-top:2.7pt;width:16.4pt;height:14.9pt;z-index:251666432;mso-position-horizontal-relative:text;mso-position-vertical-relative:text">
            <v:textbox style="layout-flow:vertical-ideographic"/>
          </v:shape>
        </w:pict>
      </w:r>
      <w:r>
        <w:rPr>
          <w:rFonts w:ascii="Times New Roman" w:hAnsi="Times New Roman" w:cs="Times New Roman"/>
          <w:noProof/>
          <w:sz w:val="28"/>
          <w:szCs w:val="28"/>
        </w:rPr>
        <w:pict>
          <v:shape id="_x0000_s1035" type="#_x0000_t67" style="position:absolute;margin-left:395.35pt;margin-top:5.1pt;width:16.4pt;height:12.5pt;z-index:251669504;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1646"/>
        <w:gridCol w:w="3250"/>
        <w:gridCol w:w="1749"/>
        <w:gridCol w:w="3083"/>
      </w:tblGrid>
      <w:tr w:rsidR="003817E9" w:rsidRPr="0048362C" w:rsidTr="002D6AE0">
        <w:tc>
          <w:tcPr>
            <w:tcW w:w="1384"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плановой выездной проверки</w:t>
            </w:r>
          </w:p>
        </w:tc>
        <w:tc>
          <w:tcPr>
            <w:tcW w:w="325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внеплановой выездной проверки</w:t>
            </w:r>
          </w:p>
        </w:tc>
        <w:tc>
          <w:tcPr>
            <w:tcW w:w="308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 id="_x0000_s1039" type="#_x0000_t67" style="position:absolute;margin-left:399.75pt;margin-top:4.3pt;width:16.4pt;height:13.55pt;z-index:251673600;mso-position-horizontal-relative:text;mso-position-vertical-relative:text">
            <v:textbox style="layout-flow:vertical-ideographic"/>
          </v:shape>
        </w:pict>
      </w:r>
      <w:r>
        <w:rPr>
          <w:rFonts w:ascii="Times New Roman" w:hAnsi="Times New Roman" w:cs="Times New Roman"/>
          <w:noProof/>
          <w:sz w:val="28"/>
          <w:szCs w:val="28"/>
        </w:rPr>
        <w:pict>
          <v:shape id="_x0000_s1038" type="#_x0000_t67" style="position:absolute;margin-left:284.95pt;margin-top:4.3pt;width:16.4pt;height:13.55pt;z-index:251672576;mso-position-horizontal-relative:text;mso-position-vertical-relative:text">
            <v:textbox style="layout-flow:vertical-ideographic"/>
          </v:shape>
        </w:pict>
      </w:r>
      <w:r>
        <w:rPr>
          <w:rFonts w:ascii="Times New Roman" w:hAnsi="Times New Roman" w:cs="Times New Roman"/>
          <w:noProof/>
          <w:sz w:val="28"/>
          <w:szCs w:val="28"/>
        </w:rPr>
        <w:pict>
          <v:shape id="_x0000_s1037" type="#_x0000_t67" style="position:absolute;margin-left:164.95pt;margin-top:4.3pt;width:16.4pt;height:13.55pt;z-index:251671552;mso-position-horizontal-relative:text;mso-position-vertical-relative:text">
            <v:textbox style="layout-flow:vertical-ideographic"/>
          </v:shape>
        </w:pict>
      </w:r>
      <w:r>
        <w:rPr>
          <w:rFonts w:ascii="Times New Roman" w:hAnsi="Times New Roman" w:cs="Times New Roman"/>
          <w:noProof/>
          <w:sz w:val="28"/>
          <w:szCs w:val="28"/>
        </w:rPr>
        <w:pict>
          <v:shape id="_x0000_s1036" type="#_x0000_t67" style="position:absolute;margin-left:44.95pt;margin-top:4.3pt;width:16.4pt;height:13.55pt;z-index:251670528;mso-position-horizontal-relative:text;mso-position-vertical-relative:text">
            <v:textbox style="layout-flow:vertical-ideographic"/>
          </v:shape>
        </w:pict>
      </w:r>
    </w:p>
    <w:tbl>
      <w:tblPr>
        <w:tblStyle w:val="aa"/>
        <w:tblW w:w="0" w:type="auto"/>
        <w:tblLook w:val="04A0" w:firstRow="1" w:lastRow="0" w:firstColumn="1" w:lastColumn="0" w:noHBand="0" w:noVBand="1"/>
      </w:tblPr>
      <w:tblGrid>
        <w:gridCol w:w="2551"/>
        <w:gridCol w:w="2091"/>
        <w:gridCol w:w="2270"/>
        <w:gridCol w:w="2375"/>
      </w:tblGrid>
      <w:tr w:rsidR="003817E9" w:rsidRPr="0048362C" w:rsidTr="002D6AE0">
        <w:tc>
          <w:tcPr>
            <w:tcW w:w="255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lastRenderedPageBreak/>
              <w:t>Составление акта плановой выездной проверки</w:t>
            </w:r>
          </w:p>
        </w:tc>
        <w:tc>
          <w:tcPr>
            <w:tcW w:w="209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плановой документарной проверки</w:t>
            </w:r>
          </w:p>
        </w:tc>
        <w:tc>
          <w:tcPr>
            <w:tcW w:w="227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внеплановой проверки</w:t>
            </w:r>
          </w:p>
        </w:tc>
        <w:tc>
          <w:tcPr>
            <w:tcW w:w="237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Проведение внеплановой документарной проверки </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 id="_x0000_s1042" type="#_x0000_t67" style="position:absolute;margin-left:164.95pt;margin-top:4.25pt;width:16.4pt;height:13.15pt;z-index:251676672;mso-position-horizontal-relative:text;mso-position-vertical-relative:text">
            <v:textbox style="layout-flow:vertical-ideographic"/>
          </v:shape>
        </w:pict>
      </w:r>
      <w:r>
        <w:rPr>
          <w:rFonts w:ascii="Times New Roman" w:hAnsi="Times New Roman" w:cs="Times New Roman"/>
          <w:noProof/>
          <w:sz w:val="28"/>
          <w:szCs w:val="28"/>
        </w:rPr>
        <w:pict>
          <v:shape id="_x0000_s1044" type="#_x0000_t67" style="position:absolute;margin-left:309.35pt;margin-top:4.25pt;width:16.4pt;height:13.15pt;z-index:251678720;mso-position-horizontal-relative:text;mso-position-vertical-relative:text">
            <v:textbox style="layout-flow:vertical-ideographic"/>
          </v:shape>
        </w:pict>
      </w:r>
      <w:r>
        <w:rPr>
          <w:rFonts w:ascii="Times New Roman" w:hAnsi="Times New Roman" w:cs="Times New Roman"/>
          <w:noProof/>
          <w:sz w:val="28"/>
          <w:szCs w:val="28"/>
        </w:rPr>
        <w:pict>
          <v:shape id="_x0000_s1043" type="#_x0000_t67" style="position:absolute;margin-left:248.45pt;margin-top:4.25pt;width:16.4pt;height:13.15pt;z-index:251677696;mso-position-horizontal-relative:text;mso-position-vertical-relative:text">
            <v:textbox style="layout-flow:vertical-ideographic"/>
          </v:shape>
        </w:pict>
      </w:r>
      <w:r>
        <w:rPr>
          <w:rFonts w:ascii="Times New Roman" w:hAnsi="Times New Roman" w:cs="Times New Roman"/>
          <w:noProof/>
          <w:sz w:val="28"/>
          <w:szCs w:val="28"/>
        </w:rPr>
        <w:pict>
          <v:shape id="_x0000_s1045" type="#_x0000_t67" style="position:absolute;margin-left:395.35pt;margin-top:4.25pt;width:16.4pt;height:13.15pt;z-index:251679744;mso-position-horizontal-relative:text;mso-position-vertical-relative:text">
            <v:textbox style="layout-flow:vertical-ideographic"/>
          </v:shape>
        </w:pict>
      </w:r>
      <w:r>
        <w:rPr>
          <w:rFonts w:ascii="Times New Roman" w:hAnsi="Times New Roman" w:cs="Times New Roman"/>
          <w:noProof/>
          <w:sz w:val="28"/>
          <w:szCs w:val="28"/>
        </w:rPr>
        <w:pict>
          <v:shape id="_x0000_s1041" type="#_x0000_t67" style="position:absolute;margin-left:75.35pt;margin-top:4.25pt;width:16.4pt;height:13.15pt;z-index:251675648;mso-position-horizontal-relative:text;mso-position-vertical-relative:text">
            <v:textbox style="layout-flow:vertical-ideographic"/>
          </v:shape>
        </w:pict>
      </w:r>
      <w:r>
        <w:rPr>
          <w:rFonts w:ascii="Times New Roman" w:hAnsi="Times New Roman" w:cs="Times New Roman"/>
          <w:noProof/>
          <w:sz w:val="28"/>
          <w:szCs w:val="28"/>
        </w:rPr>
        <w:pict>
          <v:shape id="_x0000_s1040" type="#_x0000_t67" style="position:absolute;margin-left:26.55pt;margin-top:4.25pt;width:16.4pt;height:13.15pt;z-index:251674624;mso-position-horizontal-relative:text;mso-position-vertical-relative:text">
            <v:textbox style="layout-flow:vertical-ideographic"/>
          </v:shape>
        </w:pic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48362C" w:rsidTr="002D6AE0">
        <w:tc>
          <w:tcPr>
            <w:tcW w:w="110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Нарушения не выявлены </w:t>
            </w:r>
          </w:p>
        </w:tc>
        <w:tc>
          <w:tcPr>
            <w:tcW w:w="127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c>
          <w:tcPr>
            <w:tcW w:w="2268"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плановой документарной проверки</w:t>
            </w:r>
          </w:p>
        </w:tc>
        <w:tc>
          <w:tcPr>
            <w:tcW w:w="127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27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c>
          <w:tcPr>
            <w:tcW w:w="212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внеплановой документарной проверки</w:t>
            </w:r>
          </w:p>
        </w:tc>
      </w:tr>
    </w:tbl>
    <w:p w:rsidR="003817E9" w:rsidRPr="0048362C" w:rsidRDefault="00A257ED" w:rsidP="003817E9">
      <w:pPr>
        <w:spacing w:after="0"/>
        <w:rPr>
          <w:rFonts w:ascii="Times New Roman" w:hAnsi="Times New Roman" w:cs="Times New Roman"/>
          <w:sz w:val="28"/>
          <w:szCs w:val="28"/>
        </w:rPr>
      </w:pPr>
      <w:r>
        <w:rPr>
          <w:rFonts w:ascii="Times New Roman" w:hAnsi="Times New Roman" w:cs="Times New Roman"/>
          <w:noProof/>
          <w:sz w:val="28"/>
          <w:szCs w:val="28"/>
        </w:rPr>
        <w:pict>
          <v:shape id="_x0000_s1051" type="#_x0000_t67" style="position:absolute;margin-left:309.35pt;margin-top:1.8pt;width:16.4pt;height:81.6pt;z-index:251685888;mso-position-horizontal-relative:text;mso-position-vertical-relative:text">
            <v:textbox style="layout-flow:vertical-ideographic"/>
          </v:shape>
        </w:pict>
      </w:r>
      <w:r>
        <w:rPr>
          <w:rFonts w:ascii="Times New Roman" w:hAnsi="Times New Roman" w:cs="Times New Roman"/>
          <w:noProof/>
          <w:sz w:val="28"/>
          <w:szCs w:val="28"/>
        </w:rPr>
        <w:pict>
          <v:shape id="_x0000_s1048" type="#_x0000_t67" style="position:absolute;margin-left:366.15pt;margin-top:2.6pt;width:16.4pt;height:12.8pt;z-index:251682816;mso-position-horizontal-relative:text;mso-position-vertical-relative:text">
            <v:textbox style="layout-flow:vertical-ideographic"/>
          </v:shape>
        </w:pict>
      </w:r>
      <w:r>
        <w:rPr>
          <w:rFonts w:ascii="Times New Roman" w:hAnsi="Times New Roman" w:cs="Times New Roman"/>
          <w:noProof/>
          <w:sz w:val="28"/>
          <w:szCs w:val="28"/>
        </w:rPr>
        <w:pict>
          <v:shape id="_x0000_s1050" type="#_x0000_t67" style="position:absolute;margin-left:70.15pt;margin-top:2.6pt;width:16.4pt;height:80.8pt;z-index:251684864;mso-position-horizontal-relative:text;mso-position-vertical-relative:text">
            <v:textbox style="layout-flow:vertical-ideographic"/>
          </v:shape>
        </w:pict>
      </w:r>
      <w:r>
        <w:rPr>
          <w:rFonts w:ascii="Times New Roman" w:hAnsi="Times New Roman" w:cs="Times New Roman"/>
          <w:noProof/>
          <w:sz w:val="28"/>
          <w:szCs w:val="28"/>
        </w:rPr>
        <w:pict>
          <v:shape id="_x0000_s1049" type="#_x0000_t67" style="position:absolute;margin-left:420.05pt;margin-top:2.6pt;width:16.4pt;height:12.8pt;z-index:251683840;mso-position-horizontal-relative:text;mso-position-vertical-relative:text">
            <v:textbox style="layout-flow:vertical-ideographic"/>
          </v:shape>
        </w:pict>
      </w:r>
      <w:r>
        <w:rPr>
          <w:rFonts w:ascii="Times New Roman" w:hAnsi="Times New Roman" w:cs="Times New Roman"/>
          <w:noProof/>
          <w:sz w:val="28"/>
          <w:szCs w:val="28"/>
        </w:rPr>
        <w:pict>
          <v:shape id="_x0000_s1047" type="#_x0000_t67" style="position:absolute;margin-left:193.75pt;margin-top:2.6pt;width:16.4pt;height:12.8pt;z-index:251681792;mso-position-horizontal-relative:text;mso-position-vertical-relative:text">
            <v:textbox style="layout-flow:vertical-ideographic"/>
          </v:shape>
        </w:pict>
      </w:r>
      <w:r>
        <w:rPr>
          <w:rFonts w:ascii="Times New Roman" w:hAnsi="Times New Roman" w:cs="Times New Roman"/>
          <w:noProof/>
          <w:sz w:val="28"/>
          <w:szCs w:val="28"/>
        </w:rPr>
        <w:pict>
          <v:shape id="_x0000_s1046" type="#_x0000_t67" style="position:absolute;margin-left:131.35pt;margin-top:2.6pt;width:16.4pt;height:12.8pt;z-index:251680768;mso-position-horizontal-relative:text;mso-position-vertical-relative:text">
            <v:textbox style="layout-flow:vertical-ideographic"/>
          </v:shape>
        </w:pict>
      </w:r>
    </w:p>
    <w:tbl>
      <w:tblPr>
        <w:tblStyle w:val="aa"/>
        <w:tblpPr w:leftFromText="180" w:rightFromText="180" w:vertAnchor="text" w:horzAnchor="page" w:tblpX="3821" w:tblpY="152"/>
        <w:tblW w:w="2422" w:type="dxa"/>
        <w:tblLook w:val="04A0" w:firstRow="1" w:lastRow="0" w:firstColumn="1" w:lastColumn="0" w:noHBand="0" w:noVBand="1"/>
      </w:tblPr>
      <w:tblGrid>
        <w:gridCol w:w="1591"/>
        <w:gridCol w:w="1591"/>
      </w:tblGrid>
      <w:tr w:rsidR="003817E9" w:rsidRPr="0048362C" w:rsidTr="002D6AE0">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22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591"/>
        <w:gridCol w:w="1591"/>
      </w:tblGrid>
      <w:tr w:rsidR="003817E9" w:rsidRPr="0048362C" w:rsidTr="002D6AE0">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r>
    </w:tbl>
    <w:p w:rsidR="003817E9" w:rsidRPr="0048362C" w:rsidRDefault="003817E9" w:rsidP="003817E9">
      <w:pPr>
        <w:spacing w:after="0"/>
        <w:rPr>
          <w:rFonts w:ascii="Times New Roman" w:hAnsi="Times New Roman" w:cs="Times New Roman"/>
          <w:sz w:val="28"/>
          <w:szCs w:val="28"/>
        </w:rPr>
      </w:pPr>
    </w:p>
    <w:p w:rsidR="00C77BC0" w:rsidRPr="0048362C" w:rsidRDefault="00C77BC0">
      <w:pPr>
        <w:rPr>
          <w:rFonts w:ascii="Times New Roman" w:hAnsi="Times New Roman" w:cs="Times New Roman"/>
          <w:sz w:val="28"/>
          <w:szCs w:val="28"/>
        </w:rPr>
      </w:pPr>
    </w:p>
    <w:sectPr w:rsidR="00C77BC0" w:rsidRPr="0048362C" w:rsidSect="0006044A">
      <w:headerReference w:type="default" r:id="rId29"/>
      <w:pgSz w:w="11906" w:h="16838"/>
      <w:pgMar w:top="567" w:right="567"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ED" w:rsidRDefault="00A257ED" w:rsidP="003817E9">
      <w:pPr>
        <w:spacing w:after="0" w:line="240" w:lineRule="auto"/>
      </w:pPr>
      <w:r>
        <w:separator/>
      </w:r>
    </w:p>
  </w:endnote>
  <w:endnote w:type="continuationSeparator" w:id="0">
    <w:p w:rsidR="00A257ED" w:rsidRDefault="00A257ED"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ED" w:rsidRDefault="00A257ED" w:rsidP="003817E9">
      <w:pPr>
        <w:spacing w:after="0" w:line="240" w:lineRule="auto"/>
      </w:pPr>
      <w:r>
        <w:separator/>
      </w:r>
    </w:p>
  </w:footnote>
  <w:footnote w:type="continuationSeparator" w:id="0">
    <w:p w:rsidR="00A257ED" w:rsidRDefault="00A257ED"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620"/>
    </w:sdtPr>
    <w:sdtEndPr/>
    <w:sdtContent>
      <w:p w:rsidR="00E64416" w:rsidRDefault="003B568E" w:rsidP="0048362C">
        <w:pPr>
          <w:pStyle w:val="a5"/>
          <w:jc w:val="center"/>
        </w:pPr>
        <w:r>
          <w:fldChar w:fldCharType="begin"/>
        </w:r>
        <w:r>
          <w:instrText xml:space="preserve"> PAGE   \* MERGEFORMAT </w:instrText>
        </w:r>
        <w:r>
          <w:fldChar w:fldCharType="separate"/>
        </w:r>
        <w:r w:rsidR="00E47F3A">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17E9"/>
    <w:rsid w:val="0006044A"/>
    <w:rsid w:val="00272FF0"/>
    <w:rsid w:val="003817E9"/>
    <w:rsid w:val="003B568E"/>
    <w:rsid w:val="00450765"/>
    <w:rsid w:val="0048362C"/>
    <w:rsid w:val="00526FF8"/>
    <w:rsid w:val="00815EB1"/>
    <w:rsid w:val="00887995"/>
    <w:rsid w:val="00970C2E"/>
    <w:rsid w:val="00A257ED"/>
    <w:rsid w:val="00A54EA6"/>
    <w:rsid w:val="00C77BC0"/>
    <w:rsid w:val="00E27162"/>
    <w:rsid w:val="00E47F3A"/>
    <w:rsid w:val="00E64416"/>
    <w:rsid w:val="00E75ADB"/>
    <w:rsid w:val="00E8693A"/>
    <w:rsid w:val="00EF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B1"/>
  </w:style>
  <w:style w:type="paragraph" w:styleId="1">
    <w:name w:val="heading 1"/>
    <w:basedOn w:val="a"/>
    <w:next w:val="a"/>
    <w:link w:val="10"/>
    <w:uiPriority w:val="9"/>
    <w:qFormat/>
    <w:rsid w:val="00887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10">
    <w:name w:val="Заголовок 1 Знак"/>
    <w:basedOn w:val="a0"/>
    <w:link w:val="1"/>
    <w:rsid w:val="008879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B4F6CFFBEB11EA872DFDC6C21748A0A6EFCB32045260F0Cp5I"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BD5CB50F40CF2BDF0E578217F54FF92B8C45269200BF2352EA08A9615474C3FC96483F8A1D004A0DZ4b5K" TargetMode="External"/><Relationship Id="rId26" Type="http://schemas.openxmlformats.org/officeDocument/2006/relationships/hyperlink" Target="consultantplus://offline/ref=49B9F9DFDCCAFB40FE848193CC4AB139189B6B3F3389B5174C1BBCD94BAAA5CBD8D8929F7016pDI" TargetMode="External"/><Relationship Id="rId3" Type="http://schemas.microsoft.com/office/2007/relationships/stylesWithEffects" Target="stylesWithEffects.xml"/><Relationship Id="rId21" Type="http://schemas.openxmlformats.org/officeDocument/2006/relationships/hyperlink" Target="consultantplus://offline/ref=6D150AED0421992C46BBF8B7E1CF868D9015EC13E948374408E8B6D7ECD0146DD7DC6CEDA189B3h0U8L" TargetMode="External"/><Relationship Id="rId7" Type="http://schemas.openxmlformats.org/officeDocument/2006/relationships/endnotes" Target="endnotes.xml"/><Relationship Id="rId12" Type="http://schemas.openxmlformats.org/officeDocument/2006/relationships/hyperlink" Target="mailto:admminvata@mail.ru" TargetMode="External"/><Relationship Id="rId17" Type="http://schemas.openxmlformats.org/officeDocument/2006/relationships/hyperlink" Target="consultantplus://offline/ref=BD5CB50F40CF2BDF0E578217F54FF92B8C45269200BF2352EA08A9615474C3FC96483F8A1D004A0DZ4b4K" TargetMode="External"/><Relationship Id="rId25" Type="http://schemas.openxmlformats.org/officeDocument/2006/relationships/hyperlink" Target="consultantplus://offline/ref=49B9F9DFDCCAFB40FE848193CC4AB139189B6B353588B5174C1BBCD94B1ApAI" TargetMode="External"/><Relationship Id="rId2" Type="http://schemas.openxmlformats.org/officeDocument/2006/relationships/styles" Target="styles.xml"/><Relationship Id="rId16" Type="http://schemas.openxmlformats.org/officeDocument/2006/relationships/hyperlink" Target="consultantplus://offline/ref=F67D5C71AFF5A3F50AF0B00EFB7B3FC2CBDB27BDC69976AF0E40E1D012963C2E7195C61F2EvCK" TargetMode="External"/><Relationship Id="rId20" Type="http://schemas.openxmlformats.org/officeDocument/2006/relationships/hyperlink" Target="consultantplus://offline/ref=DBD1C1557570AF7809143BBF2362175A3D006BEEF1C0BCF01743006F6572342FE8C0042D5500847Fl3E9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B9F9DFDCCAFB40FE848193CC4AB139189A6437348DB5174C1BBCD94BAAA5CBD8D892997116pFI" TargetMode="External"/><Relationship Id="rId24" Type="http://schemas.openxmlformats.org/officeDocument/2006/relationships/hyperlink" Target="consultantplus://offline/ref=49B9F9DFDCCAFB40FE848193CC4AB139189B6536318BB5174C1BBCD94B1ApA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F26BAC39A76AF0E40E1D01229v6K" TargetMode="External"/><Relationship Id="rId23" Type="http://schemas.openxmlformats.org/officeDocument/2006/relationships/hyperlink" Target="consultantplus://offline/ref=02E9BD365E65BFD42D106D95724E9272544DD3289594C24965369C5D45D3EB92E4231E546876C91F5As3H" TargetMode="External"/><Relationship Id="rId28" Type="http://schemas.openxmlformats.org/officeDocument/2006/relationships/hyperlink" Target="consultantplus://offline/ref=49B9F9DFDCCAFB40FE848193CC4AB139189A6437348DB5174C1BBCD94BAAA5CBD8D892997116pFI" TargetMode="External"/><Relationship Id="rId10" Type="http://schemas.openxmlformats.org/officeDocument/2006/relationships/hyperlink" Target="consultantplus://offline/ref=49B9F9DFDCCAFB40FE849F9EDA26E6361C983C3B308EBB48104CBA8E14FAA39E989894CF352CAFC7E577A37017p4I" TargetMode="External"/><Relationship Id="rId19" Type="http://schemas.openxmlformats.org/officeDocument/2006/relationships/hyperlink" Target="consultantplus://offline/ref=DBD1C1557570AF7809143BBF2362175A3D006BEEF1C0BCF01743006F6572342FE8C0042D5500847Cl3E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9B9F9DFDCCAFB40FE848193CC4AB139189A6437348DB5174C1BBCD94BAAA5CBD8D892997116pEI" TargetMode="External"/><Relationship Id="rId14" Type="http://schemas.openxmlformats.org/officeDocument/2006/relationships/hyperlink" Target="consultantplus://offline/ref=023DECB0C77CA36421018419C6416CB1C7B58CFDC1335E3591564ED534K611E" TargetMode="External"/><Relationship Id="rId22" Type="http://schemas.openxmlformats.org/officeDocument/2006/relationships/hyperlink" Target="consultantplus://offline/ref=19ED4B3ED6077FC28675420B7E5B9683B6F7D3AB0DDA64992C7E5C779EFB9008A96D843E27F1m2L" TargetMode="External"/><Relationship Id="rId27" Type="http://schemas.openxmlformats.org/officeDocument/2006/relationships/hyperlink" Target="consultantplus://offline/ref=49B9F9DFDCCAFB40FE848193CC4AB139189B61333680B5174C1BBCD94B1Ap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35</Pages>
  <Words>12272</Words>
  <Characters>69957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RePack by Diakov</cp:lastModifiedBy>
  <cp:revision>12</cp:revision>
  <dcterms:created xsi:type="dcterms:W3CDTF">2019-06-11T04:37:00Z</dcterms:created>
  <dcterms:modified xsi:type="dcterms:W3CDTF">2020-11-19T05:28:00Z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-1469111694</vt:i4>
  </property>
  <property fmtid="{D5CDD505-2E9C-101B-9397-08002B2CF9AE}" pid="3" name="_NewReviewCycle">
    <vt:lpwstr/>
  </property>
  <property fmtid="{D5CDD505-2E9C-101B-9397-08002B2CF9AE}" pid="4" name="_EmailSubject">
    <vt:lpwstr>модельный акт регламент контроля по благоустройству</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