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E1" w:rsidRPr="00695AE1" w:rsidRDefault="00695AE1" w:rsidP="00695AE1">
      <w:pPr>
        <w:widowControl/>
        <w:autoSpaceDE/>
        <w:autoSpaceDN/>
        <w:adjustRightInd/>
        <w:jc w:val="center"/>
        <w:rPr>
          <w:rFonts w:eastAsia="Calibri"/>
          <w:b/>
          <w:spacing w:val="20"/>
          <w:sz w:val="28"/>
          <w:szCs w:val="28"/>
          <w:lang w:eastAsia="en-US"/>
        </w:rPr>
      </w:pPr>
      <w:r w:rsidRPr="00695AE1">
        <w:rPr>
          <w:rFonts w:eastAsia="Calibri"/>
          <w:b/>
          <w:spacing w:val="20"/>
          <w:sz w:val="28"/>
          <w:szCs w:val="28"/>
          <w:lang w:eastAsia="en-US"/>
        </w:rPr>
        <w:t>Ханты-Мансийский автономный округ - Югра</w:t>
      </w:r>
    </w:p>
    <w:p w:rsidR="00695AE1" w:rsidRPr="00695AE1" w:rsidRDefault="00695AE1" w:rsidP="00695AE1">
      <w:pPr>
        <w:widowControl/>
        <w:autoSpaceDE/>
        <w:autoSpaceDN/>
        <w:adjustRightInd/>
        <w:jc w:val="center"/>
        <w:rPr>
          <w:rFonts w:eastAsia="Calibri"/>
          <w:b/>
          <w:spacing w:val="20"/>
          <w:sz w:val="28"/>
          <w:szCs w:val="28"/>
          <w:lang w:eastAsia="en-US"/>
        </w:rPr>
      </w:pPr>
      <w:r w:rsidRPr="00695AE1">
        <w:rPr>
          <w:rFonts w:eastAsia="Calibri"/>
          <w:b/>
          <w:spacing w:val="20"/>
          <w:sz w:val="28"/>
          <w:szCs w:val="28"/>
          <w:lang w:eastAsia="en-US"/>
        </w:rPr>
        <w:t>(Тюменская область)</w:t>
      </w:r>
    </w:p>
    <w:p w:rsidR="00695AE1" w:rsidRPr="00695AE1" w:rsidRDefault="00695AE1" w:rsidP="00695AE1">
      <w:pPr>
        <w:widowControl/>
        <w:autoSpaceDE/>
        <w:autoSpaceDN/>
        <w:adjustRightInd/>
        <w:jc w:val="center"/>
        <w:rPr>
          <w:rFonts w:eastAsia="Calibri"/>
          <w:b/>
          <w:spacing w:val="20"/>
          <w:sz w:val="36"/>
          <w:szCs w:val="28"/>
          <w:lang w:eastAsia="en-US"/>
        </w:rPr>
      </w:pPr>
      <w:r w:rsidRPr="00695AE1">
        <w:rPr>
          <w:rFonts w:eastAsia="Calibri"/>
          <w:b/>
          <w:spacing w:val="20"/>
          <w:sz w:val="36"/>
          <w:szCs w:val="28"/>
          <w:lang w:eastAsia="en-US"/>
        </w:rPr>
        <w:t>Нижневартовский муниципальный район</w:t>
      </w:r>
    </w:p>
    <w:p w:rsidR="00695AE1" w:rsidRPr="00695AE1" w:rsidRDefault="00695AE1" w:rsidP="00695AE1">
      <w:pPr>
        <w:widowControl/>
        <w:autoSpaceDE/>
        <w:autoSpaceDN/>
        <w:adjustRightInd/>
        <w:jc w:val="center"/>
        <w:rPr>
          <w:rFonts w:eastAsia="Calibri"/>
          <w:b/>
          <w:spacing w:val="20"/>
          <w:sz w:val="36"/>
          <w:szCs w:val="28"/>
          <w:lang w:eastAsia="en-US"/>
        </w:rPr>
      </w:pPr>
      <w:r w:rsidRPr="00695AE1">
        <w:rPr>
          <w:rFonts w:eastAsia="Calibri"/>
          <w:b/>
          <w:spacing w:val="20"/>
          <w:sz w:val="36"/>
          <w:szCs w:val="28"/>
          <w:lang w:eastAsia="en-US"/>
        </w:rPr>
        <w:t>Администрация</w:t>
      </w:r>
    </w:p>
    <w:p w:rsidR="00695AE1" w:rsidRPr="00695AE1" w:rsidRDefault="00695AE1" w:rsidP="00695AE1">
      <w:pPr>
        <w:widowControl/>
        <w:autoSpaceDE/>
        <w:autoSpaceDN/>
        <w:adjustRightInd/>
        <w:jc w:val="center"/>
        <w:rPr>
          <w:rFonts w:eastAsia="Calibri"/>
          <w:b/>
          <w:spacing w:val="20"/>
          <w:sz w:val="40"/>
          <w:szCs w:val="28"/>
          <w:lang w:eastAsia="en-US"/>
        </w:rPr>
      </w:pPr>
      <w:r w:rsidRPr="00695AE1">
        <w:rPr>
          <w:rFonts w:eastAsia="Calibri"/>
          <w:b/>
          <w:spacing w:val="20"/>
          <w:sz w:val="40"/>
          <w:szCs w:val="28"/>
          <w:lang w:eastAsia="en-US"/>
        </w:rPr>
        <w:t>Сельского поселения  Вата</w:t>
      </w:r>
    </w:p>
    <w:p w:rsidR="00695AE1" w:rsidRPr="00695AE1" w:rsidRDefault="00695AE1" w:rsidP="00695AE1">
      <w:pPr>
        <w:widowControl/>
        <w:autoSpaceDE/>
        <w:autoSpaceDN/>
        <w:adjustRightInd/>
        <w:jc w:val="center"/>
        <w:rPr>
          <w:rFonts w:eastAsia="Calibri"/>
          <w:b/>
          <w:spacing w:val="20"/>
          <w:sz w:val="44"/>
          <w:szCs w:val="28"/>
          <w:lang w:eastAsia="en-US"/>
        </w:rPr>
      </w:pPr>
      <w:r w:rsidRPr="00695AE1">
        <w:rPr>
          <w:rFonts w:eastAsia="Calibri"/>
          <w:b/>
          <w:spacing w:val="20"/>
          <w:sz w:val="44"/>
          <w:szCs w:val="28"/>
          <w:lang w:eastAsia="en-US"/>
        </w:rPr>
        <w:t>ПО</w:t>
      </w:r>
      <w:proofErr w:type="gramStart"/>
      <w:r w:rsidRPr="00695AE1">
        <w:rPr>
          <w:rFonts w:eastAsia="Calibri"/>
          <w:b/>
          <w:spacing w:val="20"/>
          <w:sz w:val="44"/>
          <w:szCs w:val="28"/>
          <w:lang w:eastAsia="en-US"/>
        </w:rPr>
        <w:t>C</w:t>
      </w:r>
      <w:proofErr w:type="gramEnd"/>
      <w:r w:rsidRPr="00695AE1">
        <w:rPr>
          <w:rFonts w:eastAsia="Calibri"/>
          <w:b/>
          <w:spacing w:val="20"/>
          <w:sz w:val="44"/>
          <w:szCs w:val="28"/>
          <w:lang w:eastAsia="en-US"/>
        </w:rPr>
        <w:t>ТАНОВЛЕНИЕ</w:t>
      </w:r>
    </w:p>
    <w:p w:rsidR="00240D6D" w:rsidRDefault="004B14DB">
      <w:pPr>
        <w:shd w:val="clear" w:color="auto" w:fill="FFFFFF"/>
        <w:tabs>
          <w:tab w:val="left" w:pos="8813"/>
        </w:tabs>
        <w:spacing w:line="869" w:lineRule="exact"/>
        <w:ind w:left="10"/>
      </w:pPr>
      <w:r>
        <w:rPr>
          <w:rFonts w:eastAsia="Times New Roman"/>
          <w:spacing w:val="-4"/>
          <w:sz w:val="28"/>
          <w:szCs w:val="28"/>
        </w:rPr>
        <w:t xml:space="preserve">от </w:t>
      </w:r>
      <w:r w:rsidR="00695AE1">
        <w:rPr>
          <w:rFonts w:eastAsia="Times New Roman"/>
          <w:spacing w:val="-4"/>
          <w:sz w:val="28"/>
          <w:szCs w:val="28"/>
        </w:rPr>
        <w:t>26</w:t>
      </w:r>
      <w:r>
        <w:rPr>
          <w:rFonts w:eastAsia="Times New Roman"/>
          <w:spacing w:val="-4"/>
          <w:sz w:val="28"/>
          <w:szCs w:val="28"/>
        </w:rPr>
        <w:t>.01.2017</w:t>
      </w:r>
      <w:r>
        <w:rPr>
          <w:rFonts w:ascii="Arial" w:eastAsia="Times New Roman" w:cs="Arial"/>
          <w:sz w:val="28"/>
          <w:szCs w:val="28"/>
        </w:rPr>
        <w:tab/>
      </w:r>
      <w:r w:rsidR="00695AE1">
        <w:rPr>
          <w:rFonts w:eastAsia="Times New Roman"/>
          <w:sz w:val="28"/>
          <w:szCs w:val="28"/>
        </w:rPr>
        <w:t>№ 3</w:t>
      </w:r>
    </w:p>
    <w:p w:rsidR="00240D6D" w:rsidRDefault="00695AE1">
      <w:pPr>
        <w:shd w:val="clear" w:color="auto" w:fill="FFFFFF"/>
        <w:ind w:left="10"/>
      </w:pPr>
      <w:r>
        <w:rPr>
          <w:rFonts w:eastAsia="Times New Roman"/>
          <w:spacing w:val="-1"/>
          <w:sz w:val="24"/>
          <w:szCs w:val="24"/>
        </w:rPr>
        <w:t>с.п. Вата</w:t>
      </w:r>
    </w:p>
    <w:p w:rsidR="00240D6D" w:rsidRDefault="004B14DB">
      <w:pPr>
        <w:shd w:val="clear" w:color="auto" w:fill="FFFFFF"/>
        <w:spacing w:before="643" w:line="322" w:lineRule="exact"/>
        <w:ind w:right="5160"/>
        <w:jc w:val="both"/>
      </w:pPr>
      <w:r>
        <w:rPr>
          <w:rFonts w:eastAsia="Times New Roman"/>
          <w:sz w:val="28"/>
          <w:szCs w:val="28"/>
        </w:rPr>
        <w:t>О Порядке осуществления монито</w:t>
      </w:r>
      <w:r>
        <w:rPr>
          <w:rFonts w:eastAsia="Times New Roman"/>
          <w:sz w:val="28"/>
          <w:szCs w:val="28"/>
        </w:rPr>
        <w:softHyphen/>
        <w:t xml:space="preserve">ринга закупок товаров, работ, услуг </w:t>
      </w:r>
      <w:r>
        <w:rPr>
          <w:rFonts w:eastAsia="Times New Roman"/>
          <w:spacing w:val="-1"/>
          <w:sz w:val="28"/>
          <w:szCs w:val="28"/>
        </w:rPr>
        <w:t xml:space="preserve">для обеспечения нужд </w:t>
      </w:r>
      <w:r w:rsidR="00695AE1">
        <w:rPr>
          <w:rFonts w:eastAsia="Times New Roman"/>
          <w:spacing w:val="-1"/>
          <w:sz w:val="28"/>
          <w:szCs w:val="28"/>
        </w:rPr>
        <w:t>сельского поселения Вата</w:t>
      </w:r>
    </w:p>
    <w:p w:rsidR="00240D6D" w:rsidRDefault="004B14DB">
      <w:pPr>
        <w:shd w:val="clear" w:color="auto" w:fill="FFFFFF"/>
        <w:spacing w:before="638" w:line="32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>В целях реализации Федерального закона от 05.04.2013 № 44-ФЗ «О кон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трактной системе в сфере закупок товаров, работ, услуг для обеспечения госу</w:t>
      </w:r>
      <w:r>
        <w:rPr>
          <w:rFonts w:eastAsia="Times New Roman"/>
          <w:sz w:val="28"/>
          <w:szCs w:val="28"/>
        </w:rPr>
        <w:softHyphen/>
        <w:t>дарственных и муниципальных нужд», рассмотрев предложенный прокурату</w:t>
      </w:r>
      <w:r>
        <w:rPr>
          <w:rFonts w:eastAsia="Times New Roman"/>
          <w:sz w:val="28"/>
          <w:szCs w:val="28"/>
        </w:rPr>
        <w:softHyphen/>
        <w:t>рой Нижневартовского района модельный акт:</w:t>
      </w:r>
    </w:p>
    <w:p w:rsidR="00240D6D" w:rsidRDefault="004B14DB">
      <w:pPr>
        <w:shd w:val="clear" w:color="auto" w:fill="FFFFFF"/>
        <w:tabs>
          <w:tab w:val="left" w:pos="994"/>
        </w:tabs>
        <w:spacing w:before="312"/>
        <w:ind w:left="715"/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Утвердить:</w:t>
      </w:r>
    </w:p>
    <w:p w:rsidR="00240D6D" w:rsidRDefault="004B14DB" w:rsidP="004B14DB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326" w:lineRule="exact"/>
        <w:ind w:left="5" w:right="19" w:firstLine="73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осуществления мониторинга закупок товаров, работ, услуг </w:t>
      </w:r>
      <w:r>
        <w:rPr>
          <w:rFonts w:eastAsia="Times New Roman"/>
          <w:spacing w:val="-1"/>
          <w:sz w:val="28"/>
          <w:szCs w:val="28"/>
        </w:rPr>
        <w:t xml:space="preserve">для обеспечения нужд </w:t>
      </w:r>
      <w:r w:rsidR="00695AE1">
        <w:rPr>
          <w:rFonts w:eastAsia="Times New Roman"/>
          <w:spacing w:val="-1"/>
          <w:sz w:val="28"/>
          <w:szCs w:val="28"/>
        </w:rPr>
        <w:t>сельского поселения Вата</w:t>
      </w:r>
      <w:r>
        <w:rPr>
          <w:rFonts w:eastAsia="Times New Roman"/>
          <w:spacing w:val="-1"/>
          <w:sz w:val="28"/>
          <w:szCs w:val="28"/>
        </w:rPr>
        <w:t xml:space="preserve"> согласно приложению 1.</w:t>
      </w:r>
    </w:p>
    <w:p w:rsidR="00240D6D" w:rsidRDefault="004B14DB" w:rsidP="004B14DB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326" w:lineRule="exact"/>
        <w:ind w:left="5" w:right="14" w:firstLine="73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Форму отчета об осуществлении закупочной деятельности согласно приложению 2.</w:t>
      </w:r>
    </w:p>
    <w:p w:rsidR="00240D6D" w:rsidRDefault="004B14DB" w:rsidP="004B14DB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326" w:lineRule="exact"/>
        <w:ind w:left="5" w:right="5" w:firstLine="73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Форму отчета об исполнении ограничений осуществления закупок согласно приложению 3.</w:t>
      </w:r>
    </w:p>
    <w:p w:rsidR="00240D6D" w:rsidRDefault="004B14DB" w:rsidP="004B14DB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322" w:lineRule="exact"/>
        <w:ind w:left="5" w:right="14" w:firstLine="73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Форму отчета об осуществлении закупок у субъектов малого пред</w:t>
      </w:r>
      <w:r>
        <w:rPr>
          <w:rFonts w:eastAsia="Times New Roman"/>
          <w:sz w:val="28"/>
          <w:szCs w:val="28"/>
        </w:rPr>
        <w:softHyphen/>
        <w:t>принимательства, социально ориентированных некоммерческих организаций согласно приложению 4.</w:t>
      </w:r>
    </w:p>
    <w:p w:rsidR="00240D6D" w:rsidRDefault="00240D6D">
      <w:pPr>
        <w:rPr>
          <w:rFonts w:ascii="Arial" w:hAnsi="Arial" w:cs="Arial"/>
          <w:sz w:val="2"/>
          <w:szCs w:val="2"/>
        </w:rPr>
      </w:pPr>
    </w:p>
    <w:p w:rsidR="00695AE1" w:rsidRPr="00695AE1" w:rsidRDefault="00695AE1" w:rsidP="00695AE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695AE1">
        <w:rPr>
          <w:rFonts w:eastAsia="Calibri"/>
          <w:sz w:val="28"/>
          <w:szCs w:val="28"/>
        </w:rPr>
        <w:t>. Опубликовать настоящее постановление в районной газете «Новости Приобья» и разместить на официальном сайте администрации сельского поселения Вата.</w:t>
      </w:r>
      <w:bookmarkStart w:id="0" w:name="_GoBack"/>
      <w:bookmarkEnd w:id="0"/>
    </w:p>
    <w:p w:rsidR="00695AE1" w:rsidRPr="00695AE1" w:rsidRDefault="00695AE1" w:rsidP="00695AE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695AE1">
        <w:rPr>
          <w:rFonts w:eastAsia="Calibri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695AE1" w:rsidRPr="00695AE1" w:rsidRDefault="00695AE1" w:rsidP="00695AE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695AE1">
        <w:rPr>
          <w:rFonts w:eastAsia="Calibri"/>
          <w:sz w:val="28"/>
          <w:szCs w:val="28"/>
        </w:rPr>
        <w:t xml:space="preserve">. </w:t>
      </w:r>
      <w:proofErr w:type="gramStart"/>
      <w:r w:rsidRPr="00695AE1">
        <w:rPr>
          <w:rFonts w:eastAsia="Calibri"/>
          <w:sz w:val="28"/>
          <w:szCs w:val="28"/>
        </w:rPr>
        <w:t>Контроль за</w:t>
      </w:r>
      <w:proofErr w:type="gramEnd"/>
      <w:r w:rsidRPr="00695AE1">
        <w:rPr>
          <w:rFonts w:eastAsia="Calibri"/>
          <w:sz w:val="28"/>
          <w:szCs w:val="28"/>
        </w:rPr>
        <w:t xml:space="preserve"> выполнением настоящего постановления оставляю за собой. </w:t>
      </w:r>
    </w:p>
    <w:p w:rsidR="00695AE1" w:rsidRPr="00695AE1" w:rsidRDefault="00695AE1" w:rsidP="00695AE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695AE1" w:rsidRPr="00695AE1" w:rsidRDefault="00695AE1" w:rsidP="00695AE1">
      <w:pPr>
        <w:widowControl/>
        <w:spacing w:line="276" w:lineRule="auto"/>
        <w:rPr>
          <w:rFonts w:eastAsia="Times New Roman"/>
          <w:sz w:val="28"/>
          <w:szCs w:val="28"/>
        </w:rPr>
      </w:pPr>
      <w:r w:rsidRPr="00695AE1">
        <w:rPr>
          <w:rFonts w:eastAsia="Calibri"/>
          <w:sz w:val="28"/>
          <w:szCs w:val="28"/>
        </w:rPr>
        <w:t xml:space="preserve">Глава сельского поселения Вата                                      М.В. Функ                                                       </w:t>
      </w:r>
    </w:p>
    <w:p w:rsidR="00695AE1" w:rsidRPr="00695AE1" w:rsidRDefault="00695AE1" w:rsidP="00695AE1">
      <w:pPr>
        <w:widowControl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240D6D" w:rsidRDefault="00240D6D">
      <w:pPr>
        <w:shd w:val="clear" w:color="auto" w:fill="FFFFFF"/>
        <w:ind w:right="5"/>
        <w:jc w:val="center"/>
      </w:pPr>
    </w:p>
    <w:p w:rsidR="00695AE1" w:rsidRDefault="00695AE1">
      <w:pPr>
        <w:shd w:val="clear" w:color="auto" w:fill="FFFFFF"/>
        <w:ind w:right="5"/>
        <w:jc w:val="center"/>
      </w:pPr>
    </w:p>
    <w:p w:rsidR="00240D6D" w:rsidRDefault="004B14DB">
      <w:pPr>
        <w:shd w:val="clear" w:color="auto" w:fill="FFFFFF"/>
        <w:spacing w:before="91" w:line="322" w:lineRule="exact"/>
        <w:ind w:left="5678"/>
      </w:pPr>
      <w:r>
        <w:rPr>
          <w:rFonts w:eastAsia="Times New Roman"/>
          <w:spacing w:val="-2"/>
          <w:sz w:val="28"/>
          <w:szCs w:val="28"/>
        </w:rPr>
        <w:t xml:space="preserve">Приложение 1 к постановлению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CD2971">
        <w:rPr>
          <w:rFonts w:eastAsia="Times New Roman"/>
          <w:sz w:val="28"/>
          <w:szCs w:val="28"/>
        </w:rPr>
        <w:t xml:space="preserve">поселения          </w:t>
      </w:r>
      <w:r>
        <w:rPr>
          <w:rFonts w:eastAsia="Times New Roman"/>
          <w:sz w:val="28"/>
          <w:szCs w:val="28"/>
        </w:rPr>
        <w:t xml:space="preserve"> от </w:t>
      </w:r>
      <w:r w:rsidR="00CD2971">
        <w:rPr>
          <w:rFonts w:eastAsia="Times New Roman"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>.01.2017 №</w:t>
      </w:r>
      <w:r w:rsidR="00CD29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26</w:t>
      </w:r>
    </w:p>
    <w:p w:rsidR="00240D6D" w:rsidRDefault="004B14DB">
      <w:pPr>
        <w:shd w:val="clear" w:color="auto" w:fill="FFFFFF"/>
        <w:spacing w:before="638" w:line="322" w:lineRule="exact"/>
        <w:ind w:righ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Порядок</w:t>
      </w:r>
    </w:p>
    <w:p w:rsidR="00240D6D" w:rsidRDefault="004B14DB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осуществления мониторинга закупок товаров, работ, услуг</w:t>
      </w:r>
    </w:p>
    <w:p w:rsidR="00240D6D" w:rsidRDefault="004B14DB">
      <w:pPr>
        <w:shd w:val="clear" w:color="auto" w:fill="FFFFFF"/>
        <w:spacing w:before="5" w:line="322" w:lineRule="exact"/>
        <w:ind w:right="19"/>
        <w:jc w:val="center"/>
      </w:pPr>
      <w:r>
        <w:rPr>
          <w:rFonts w:eastAsia="Times New Roman"/>
          <w:b/>
          <w:bCs/>
          <w:sz w:val="28"/>
          <w:szCs w:val="28"/>
        </w:rPr>
        <w:t xml:space="preserve">для обеспечения нужд </w:t>
      </w:r>
      <w:r w:rsidR="00CD2971">
        <w:rPr>
          <w:rFonts w:eastAsia="Times New Roman"/>
          <w:b/>
          <w:bCs/>
          <w:sz w:val="28"/>
          <w:szCs w:val="28"/>
        </w:rPr>
        <w:t>сельского поселения Вата</w:t>
      </w:r>
    </w:p>
    <w:p w:rsidR="00240D6D" w:rsidRDefault="004B14DB">
      <w:pPr>
        <w:shd w:val="clear" w:color="auto" w:fill="FFFFFF"/>
        <w:spacing w:line="322" w:lineRule="exact"/>
        <w:jc w:val="center"/>
      </w:pPr>
      <w:r>
        <w:rPr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далее - Порядок)</w:t>
      </w:r>
    </w:p>
    <w:p w:rsidR="00240D6D" w:rsidRDefault="004B14DB">
      <w:pPr>
        <w:shd w:val="clear" w:color="auto" w:fill="FFFFFF"/>
        <w:spacing w:before="317"/>
        <w:jc w:val="center"/>
      </w:pPr>
      <w:r>
        <w:rPr>
          <w:b/>
          <w:bCs/>
          <w:spacing w:val="-1"/>
          <w:sz w:val="28"/>
          <w:szCs w:val="28"/>
          <w:lang w:val="en-US"/>
        </w:rPr>
        <w:t xml:space="preserve">I. </w:t>
      </w:r>
      <w:r>
        <w:rPr>
          <w:rFonts w:eastAsia="Times New Roman"/>
          <w:b/>
          <w:bCs/>
          <w:spacing w:val="-1"/>
          <w:sz w:val="28"/>
          <w:szCs w:val="28"/>
        </w:rPr>
        <w:t>Общие положения</w:t>
      </w:r>
    </w:p>
    <w:p w:rsidR="00240D6D" w:rsidRDefault="004B14DB" w:rsidP="004B14DB">
      <w:pPr>
        <w:numPr>
          <w:ilvl w:val="0"/>
          <w:numId w:val="4"/>
        </w:numPr>
        <w:shd w:val="clear" w:color="auto" w:fill="FFFFFF"/>
        <w:tabs>
          <w:tab w:val="left" w:pos="1219"/>
        </w:tabs>
        <w:spacing w:before="312" w:line="322" w:lineRule="exact"/>
        <w:ind w:right="10" w:firstLine="734"/>
        <w:jc w:val="both"/>
        <w:rPr>
          <w:b/>
          <w:bCs/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Порядок устанавливает правила осуществления монито</w:t>
      </w:r>
      <w:r>
        <w:rPr>
          <w:rFonts w:eastAsia="Times New Roman"/>
          <w:sz w:val="28"/>
          <w:szCs w:val="28"/>
        </w:rPr>
        <w:softHyphen/>
        <w:t xml:space="preserve">ринга закупок товаров, работ, услуг для обеспечения нужд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 xml:space="preserve"> (далее - мониторинг закупок).</w:t>
      </w:r>
    </w:p>
    <w:p w:rsidR="00240D6D" w:rsidRDefault="004B14DB" w:rsidP="004B14DB">
      <w:pPr>
        <w:numPr>
          <w:ilvl w:val="0"/>
          <w:numId w:val="4"/>
        </w:numPr>
        <w:shd w:val="clear" w:color="auto" w:fill="FFFFFF"/>
        <w:tabs>
          <w:tab w:val="left" w:pos="1219"/>
        </w:tabs>
        <w:spacing w:line="322" w:lineRule="exact"/>
        <w:ind w:right="5" w:firstLine="734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Основные понятия, используемые в настоящем Порядке, применяют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ся в том же значении, что и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</w:t>
      </w:r>
      <w:r>
        <w:rPr>
          <w:rFonts w:eastAsia="Times New Roman"/>
          <w:sz w:val="28"/>
          <w:szCs w:val="28"/>
        </w:rPr>
        <w:softHyphen/>
        <w:t>ме).</w:t>
      </w:r>
    </w:p>
    <w:p w:rsidR="00240D6D" w:rsidRDefault="004B14DB" w:rsidP="004B14DB">
      <w:pPr>
        <w:numPr>
          <w:ilvl w:val="0"/>
          <w:numId w:val="4"/>
        </w:numPr>
        <w:shd w:val="clear" w:color="auto" w:fill="FFFFFF"/>
        <w:tabs>
          <w:tab w:val="left" w:pos="1219"/>
        </w:tabs>
        <w:spacing w:line="322" w:lineRule="exact"/>
        <w:ind w:firstLine="734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Мониторинг закупок осуществляется в отношении органов местного самоуправления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>, муниципальных казенных и бюд</w:t>
      </w:r>
      <w:r>
        <w:rPr>
          <w:rFonts w:eastAsia="Times New Roman"/>
          <w:sz w:val="28"/>
          <w:szCs w:val="28"/>
        </w:rPr>
        <w:softHyphen/>
        <w:t>жетных учреждений</w:t>
      </w:r>
      <w:r w:rsidR="00CD2971">
        <w:rPr>
          <w:rFonts w:eastAsia="Times New Roman"/>
          <w:sz w:val="28"/>
          <w:szCs w:val="28"/>
        </w:rPr>
        <w:t xml:space="preserve"> сельского поселения Вата</w:t>
      </w:r>
      <w:r>
        <w:rPr>
          <w:rFonts w:eastAsia="Times New Roman"/>
          <w:sz w:val="28"/>
          <w:szCs w:val="28"/>
        </w:rPr>
        <w:t xml:space="preserve">, муниципальных унитарных предприятий, а также автономных учреждений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 xml:space="preserve"> (в случаях, предусмотренных частями 4, 6 статьи 15 Закона о контрактной си</w:t>
      </w:r>
      <w:r>
        <w:rPr>
          <w:rFonts w:eastAsia="Times New Roman"/>
          <w:sz w:val="28"/>
          <w:szCs w:val="28"/>
        </w:rPr>
        <w:softHyphen/>
        <w:t xml:space="preserve">стеме) и иных юридических лиц при предоставлении последним бюджетных инвестиций за счет средств бюджета </w:t>
      </w:r>
      <w:r w:rsidR="00CD2971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(в случае, предусмотренном ча</w:t>
      </w:r>
      <w:r>
        <w:rPr>
          <w:rFonts w:eastAsia="Times New Roman"/>
          <w:sz w:val="28"/>
          <w:szCs w:val="28"/>
        </w:rPr>
        <w:softHyphen/>
        <w:t xml:space="preserve">стью 5 статьи 15 Закона о контрактной системе) (далее - заказчики </w:t>
      </w:r>
      <w:r w:rsidR="00CD2971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>).</w:t>
      </w:r>
    </w:p>
    <w:p w:rsidR="00240D6D" w:rsidRDefault="004B14DB">
      <w:pPr>
        <w:shd w:val="clear" w:color="auto" w:fill="FFFFFF"/>
        <w:spacing w:before="317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П. Организация мониторинга закупок</w:t>
      </w:r>
    </w:p>
    <w:p w:rsidR="00240D6D" w:rsidRDefault="004B14DB" w:rsidP="004B14DB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312" w:line="322" w:lineRule="exact"/>
        <w:ind w:right="10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закупок представляет собой систему наблюдений в ука</w:t>
      </w:r>
      <w:r>
        <w:rPr>
          <w:rFonts w:eastAsia="Times New Roman"/>
          <w:sz w:val="28"/>
          <w:szCs w:val="28"/>
        </w:rPr>
        <w:softHyphen/>
        <w:t xml:space="preserve">занной сфере, осуществляемых на постоянной основе посредством сбора, обобщения, систематизации и оценки информации об осуществлении закупок товаров, работ, услуг для обеспечения нужд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>, в том числе реализации планов закупок и планов-графиков.</w:t>
      </w:r>
    </w:p>
    <w:p w:rsidR="00240D6D" w:rsidRDefault="004B14DB" w:rsidP="004B14DB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322" w:lineRule="exact"/>
        <w:ind w:left="715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Мониторинг закупок осуществляется в целях:</w:t>
      </w:r>
    </w:p>
    <w:p w:rsidR="00240D6D" w:rsidRDefault="00240D6D">
      <w:pPr>
        <w:rPr>
          <w:rFonts w:ascii="Arial" w:hAnsi="Arial" w:cs="Arial"/>
          <w:sz w:val="2"/>
          <w:szCs w:val="2"/>
        </w:rPr>
      </w:pPr>
    </w:p>
    <w:p w:rsidR="00240D6D" w:rsidRDefault="004B14DB" w:rsidP="004B14DB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322" w:lineRule="exact"/>
        <w:ind w:right="10" w:firstLine="710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оценки эффективности и результативности закупочной деятельности заказчиков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 w:rsidR="00CD29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- оценка эффективности и резуль</w:t>
      </w:r>
      <w:r>
        <w:rPr>
          <w:rFonts w:eastAsia="Times New Roman"/>
          <w:sz w:val="28"/>
          <w:szCs w:val="28"/>
        </w:rPr>
        <w:softHyphen/>
        <w:t>тативности закупочной деятельности);</w:t>
      </w:r>
    </w:p>
    <w:p w:rsidR="00240D6D" w:rsidRDefault="004B14DB" w:rsidP="004B14DB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322" w:lineRule="exact"/>
        <w:ind w:right="10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совершенствования централизованного управления закупочной дея</w:t>
      </w:r>
      <w:r>
        <w:rPr>
          <w:rFonts w:eastAsia="Times New Roman"/>
          <w:sz w:val="28"/>
          <w:szCs w:val="28"/>
        </w:rPr>
        <w:softHyphen/>
        <w:t>тельностью;</w:t>
      </w:r>
    </w:p>
    <w:p w:rsidR="00240D6D" w:rsidRDefault="004B14DB" w:rsidP="004B14DB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322" w:lineRule="exact"/>
        <w:ind w:right="10"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совершенствования муниципальных правовых актов </w:t>
      </w:r>
      <w:r w:rsidR="00CD2971">
        <w:rPr>
          <w:rFonts w:eastAsia="Times New Roman"/>
          <w:sz w:val="28"/>
          <w:szCs w:val="28"/>
        </w:rPr>
        <w:t xml:space="preserve">сельского </w:t>
      </w:r>
      <w:r w:rsidR="00CD2971">
        <w:rPr>
          <w:rFonts w:eastAsia="Times New Roman"/>
          <w:sz w:val="28"/>
          <w:szCs w:val="28"/>
        </w:rPr>
        <w:lastRenderedPageBreak/>
        <w:t>поселения Вата</w:t>
      </w:r>
      <w:r>
        <w:rPr>
          <w:rFonts w:eastAsia="Times New Roman"/>
          <w:sz w:val="28"/>
          <w:szCs w:val="28"/>
        </w:rPr>
        <w:t xml:space="preserve"> о контрактной системе в сфере закупок;</w:t>
      </w:r>
    </w:p>
    <w:p w:rsidR="00240D6D" w:rsidRDefault="004B14DB" w:rsidP="00CD2971">
      <w:pPr>
        <w:numPr>
          <w:ilvl w:val="0"/>
          <w:numId w:val="6"/>
        </w:numPr>
        <w:shd w:val="clear" w:color="auto" w:fill="FFFFFF"/>
        <w:tabs>
          <w:tab w:val="left" w:pos="1046"/>
        </w:tabs>
        <w:spacing w:before="101" w:line="317" w:lineRule="exact"/>
        <w:ind w:left="5"/>
        <w:jc w:val="center"/>
      </w:pPr>
      <w:r w:rsidRPr="00CD2971">
        <w:rPr>
          <w:rFonts w:eastAsia="Times New Roman"/>
          <w:sz w:val="28"/>
          <w:szCs w:val="28"/>
        </w:rPr>
        <w:t xml:space="preserve">обеспечения гласности и прозрачности осуществления закупок товаров, работ, услуг для обеспечения нужд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 w:rsidRPr="00CD2971">
        <w:rPr>
          <w:rFonts w:eastAsia="Times New Roman"/>
          <w:sz w:val="28"/>
          <w:szCs w:val="28"/>
        </w:rPr>
        <w:t>, предотвра</w:t>
      </w:r>
      <w:r w:rsidRPr="00CD2971">
        <w:rPr>
          <w:rFonts w:eastAsia="Times New Roman"/>
          <w:sz w:val="28"/>
          <w:szCs w:val="28"/>
        </w:rPr>
        <w:softHyphen/>
      </w:r>
      <w:r w:rsidRPr="00CD2971">
        <w:rPr>
          <w:rFonts w:eastAsia="Times New Roman"/>
          <w:spacing w:val="-1"/>
          <w:sz w:val="28"/>
          <w:szCs w:val="28"/>
        </w:rPr>
        <w:t>щения коррупции и других злоупотреблений в сфере закупочной деятельности.</w:t>
      </w:r>
    </w:p>
    <w:p w:rsidR="00240D6D" w:rsidRDefault="004B14DB">
      <w:pPr>
        <w:shd w:val="clear" w:color="auto" w:fill="FFFFFF"/>
        <w:tabs>
          <w:tab w:val="left" w:pos="1214"/>
        </w:tabs>
        <w:spacing w:line="322" w:lineRule="exact"/>
        <w:ind w:right="5" w:firstLine="715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Уполномоченным органом администрации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 осуществлению мониторинга закупок (да</w:t>
      </w:r>
      <w:r w:rsidR="00CD2971">
        <w:rPr>
          <w:rFonts w:eastAsia="Times New Roman"/>
          <w:sz w:val="28"/>
          <w:szCs w:val="28"/>
        </w:rPr>
        <w:t>лее - уполномоченный орган) яв</w:t>
      </w:r>
      <w:r w:rsidR="00CD2971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ляются:</w:t>
      </w:r>
    </w:p>
    <w:p w:rsidR="00240D6D" w:rsidRDefault="00CD2971" w:rsidP="00CD2971">
      <w:pPr>
        <w:shd w:val="clear" w:color="auto" w:fill="FFFFFF"/>
        <w:spacing w:line="326" w:lineRule="exact"/>
        <w:ind w:right="14" w:firstLine="710"/>
        <w:jc w:val="both"/>
      </w:pPr>
      <w:r>
        <w:rPr>
          <w:rFonts w:eastAsia="Times New Roman"/>
          <w:sz w:val="28"/>
          <w:szCs w:val="28"/>
        </w:rPr>
        <w:t>отдел</w:t>
      </w:r>
      <w:r w:rsidR="004B14DB">
        <w:rPr>
          <w:rFonts w:eastAsia="Times New Roman"/>
          <w:sz w:val="28"/>
          <w:szCs w:val="28"/>
        </w:rPr>
        <w:t xml:space="preserve"> экономики</w:t>
      </w:r>
      <w:r>
        <w:rPr>
          <w:rFonts w:eastAsia="Times New Roman"/>
          <w:sz w:val="28"/>
          <w:szCs w:val="28"/>
        </w:rPr>
        <w:t xml:space="preserve"> и финансов</w:t>
      </w:r>
      <w:r w:rsidR="004B14DB">
        <w:rPr>
          <w:rFonts w:eastAsia="Times New Roman"/>
          <w:sz w:val="28"/>
          <w:szCs w:val="28"/>
        </w:rPr>
        <w:t xml:space="preserve"> администрации </w:t>
      </w:r>
      <w:r>
        <w:rPr>
          <w:rFonts w:eastAsia="Times New Roman"/>
          <w:sz w:val="28"/>
          <w:szCs w:val="28"/>
        </w:rPr>
        <w:t>поселения</w:t>
      </w:r>
      <w:r w:rsidR="004B14DB">
        <w:rPr>
          <w:rFonts w:eastAsia="Times New Roman"/>
          <w:sz w:val="28"/>
          <w:szCs w:val="28"/>
        </w:rPr>
        <w:t xml:space="preserve"> - в отношении заказчиков</w:t>
      </w:r>
      <w:r>
        <w:rPr>
          <w:rFonts w:eastAsia="Times New Roman"/>
          <w:sz w:val="28"/>
          <w:szCs w:val="28"/>
        </w:rPr>
        <w:t xml:space="preserve"> сельского поселения Вата</w:t>
      </w:r>
      <w:r w:rsidR="004B14DB">
        <w:rPr>
          <w:rFonts w:eastAsia="Times New Roman"/>
          <w:sz w:val="28"/>
          <w:szCs w:val="28"/>
        </w:rPr>
        <w:t xml:space="preserve">, указанных в пункте 1.3 настоящего Порядка; в отношении муниципальных учреждений </w:t>
      </w:r>
      <w:r>
        <w:rPr>
          <w:rFonts w:eastAsia="Times New Roman"/>
          <w:sz w:val="28"/>
          <w:szCs w:val="28"/>
        </w:rPr>
        <w:t>сельского поселения Вата</w:t>
      </w:r>
      <w:r w:rsidR="004B14DB">
        <w:rPr>
          <w:rFonts w:eastAsia="Times New Roman"/>
          <w:sz w:val="28"/>
          <w:szCs w:val="28"/>
        </w:rPr>
        <w:t>.</w:t>
      </w:r>
    </w:p>
    <w:p w:rsidR="00240D6D" w:rsidRDefault="004B14DB" w:rsidP="004B14DB">
      <w:pPr>
        <w:numPr>
          <w:ilvl w:val="0"/>
          <w:numId w:val="7"/>
        </w:numPr>
        <w:shd w:val="clear" w:color="auto" w:fill="FFFFFF"/>
        <w:tabs>
          <w:tab w:val="left" w:pos="1214"/>
        </w:tabs>
        <w:spacing w:line="322" w:lineRule="exact"/>
        <w:ind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Сбор, обобщение и систематизация информации об осуществлении </w:t>
      </w:r>
      <w:r>
        <w:rPr>
          <w:rFonts w:eastAsia="Times New Roman"/>
          <w:spacing w:val="-1"/>
          <w:sz w:val="28"/>
          <w:szCs w:val="28"/>
        </w:rPr>
        <w:t xml:space="preserve">закупок товаров, работ, услуг для обеспечения нужд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 w:rsidR="00CD2971">
        <w:rPr>
          <w:rFonts w:eastAsia="Times New Roman"/>
          <w:spacing w:val="-1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 xml:space="preserve">осуществляются на основании информации, представляемой заказчиками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 xml:space="preserve">, указанных в пункте 1.3 настоящего Порядка, а также с использованием официального сайта Российской Федерации: </w:t>
      </w:r>
      <w:hyperlink r:id="rId6" w:history="1">
        <w:r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4B14DB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zakupki</w:t>
        </w:r>
        <w:proofErr w:type="spellEnd"/>
        <w:r w:rsidRPr="004B14DB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4B14DB">
          <w:rPr>
            <w:rFonts w:eastAsia="Times New Roman"/>
            <w:sz w:val="28"/>
            <w:szCs w:val="28"/>
            <w:u w:val="single"/>
          </w:rPr>
          <w:t>.</w:t>
        </w:r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4B14DB">
        <w:rPr>
          <w:rFonts w:eastAsia="Times New Roman"/>
          <w:sz w:val="28"/>
          <w:szCs w:val="28"/>
        </w:rPr>
        <w:t>.</w:t>
      </w:r>
    </w:p>
    <w:p w:rsidR="00240D6D" w:rsidRDefault="004B14DB" w:rsidP="004B14DB">
      <w:pPr>
        <w:numPr>
          <w:ilvl w:val="0"/>
          <w:numId w:val="7"/>
        </w:numPr>
        <w:shd w:val="clear" w:color="auto" w:fill="FFFFFF"/>
        <w:tabs>
          <w:tab w:val="left" w:pos="1214"/>
        </w:tabs>
        <w:spacing w:line="322" w:lineRule="exact"/>
        <w:ind w:right="5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Форма информации для проведения мониторинга закупок, представ</w:t>
      </w:r>
      <w:r>
        <w:rPr>
          <w:rFonts w:eastAsia="Times New Roman"/>
          <w:sz w:val="28"/>
          <w:szCs w:val="28"/>
        </w:rPr>
        <w:softHyphen/>
        <w:t xml:space="preserve">ляемой заказчиками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 xml:space="preserve">, утверждается администрацией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 xml:space="preserve"> и размеща</w:t>
      </w:r>
      <w:r>
        <w:rPr>
          <w:rFonts w:eastAsia="Times New Roman"/>
          <w:sz w:val="28"/>
          <w:szCs w:val="28"/>
        </w:rPr>
        <w:softHyphen/>
        <w:t xml:space="preserve">ется на официальном сайте администрации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 xml:space="preserve"> по адресу: </w:t>
      </w:r>
      <w:hyperlink r:id="rId7" w:history="1">
        <w:r w:rsidR="00CD2971" w:rsidRPr="00710F4C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="00CD2971" w:rsidRPr="00710F4C">
          <w:rPr>
            <w:rStyle w:val="a3"/>
            <w:rFonts w:eastAsia="Times New Roman"/>
            <w:sz w:val="28"/>
            <w:szCs w:val="28"/>
          </w:rPr>
          <w:t>.</w:t>
        </w:r>
        <w:r w:rsidR="00CD2971" w:rsidRPr="00710F4C">
          <w:rPr>
            <w:rStyle w:val="a3"/>
            <w:rFonts w:eastAsia="Times New Roman"/>
            <w:sz w:val="28"/>
            <w:szCs w:val="28"/>
            <w:lang w:val="en-US"/>
          </w:rPr>
          <w:t>adminvata</w:t>
        </w:r>
        <w:r w:rsidR="00CD2971" w:rsidRPr="00710F4C">
          <w:rPr>
            <w:rStyle w:val="a3"/>
            <w:rFonts w:eastAsia="Times New Roman"/>
            <w:sz w:val="28"/>
            <w:szCs w:val="28"/>
          </w:rPr>
          <w:t>.</w:t>
        </w:r>
        <w:r w:rsidR="00CD2971" w:rsidRPr="00710F4C">
          <w:rPr>
            <w:rStyle w:val="a3"/>
            <w:rFonts w:eastAsia="Times New Roman"/>
            <w:sz w:val="28"/>
            <w:szCs w:val="28"/>
            <w:lang w:val="en-US"/>
          </w:rPr>
          <w:t>ru</w:t>
        </w:r>
      </w:hyperlink>
      <w:r w:rsidRPr="004B14DB">
        <w:rPr>
          <w:rFonts w:eastAsia="Times New Roman"/>
          <w:sz w:val="28"/>
          <w:szCs w:val="28"/>
        </w:rPr>
        <w:t>.</w:t>
      </w:r>
    </w:p>
    <w:p w:rsidR="00240D6D" w:rsidRDefault="004B14DB">
      <w:pPr>
        <w:shd w:val="clear" w:color="auto" w:fill="FFFFFF"/>
        <w:spacing w:before="331" w:line="317" w:lineRule="exact"/>
        <w:ind w:left="2438" w:right="2448"/>
        <w:jc w:val="center"/>
      </w:pPr>
      <w:r>
        <w:rPr>
          <w:b/>
          <w:bCs/>
          <w:spacing w:val="-3"/>
          <w:sz w:val="28"/>
          <w:szCs w:val="28"/>
          <w:lang w:val="en-US"/>
        </w:rPr>
        <w:t>III</w:t>
      </w:r>
      <w:r w:rsidRPr="004B14DB">
        <w:rPr>
          <w:b/>
          <w:bCs/>
          <w:spacing w:val="-3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Осуществление уполномоченным </w:t>
      </w:r>
      <w:r>
        <w:rPr>
          <w:rFonts w:eastAsia="Times New Roman"/>
          <w:b/>
          <w:bCs/>
          <w:spacing w:val="-1"/>
          <w:sz w:val="28"/>
          <w:szCs w:val="28"/>
        </w:rPr>
        <w:t>органом мониторинга закупок</w:t>
      </w:r>
    </w:p>
    <w:p w:rsidR="00240D6D" w:rsidRDefault="004B14DB" w:rsidP="004B14DB">
      <w:pPr>
        <w:numPr>
          <w:ilvl w:val="0"/>
          <w:numId w:val="8"/>
        </w:numPr>
        <w:shd w:val="clear" w:color="auto" w:fill="FFFFFF"/>
        <w:tabs>
          <w:tab w:val="left" w:pos="1205"/>
        </w:tabs>
        <w:spacing w:before="307" w:line="326" w:lineRule="exact"/>
        <w:ind w:right="10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Уполномоченный орган осуществляет мониторинг закупок заказчи</w:t>
      </w:r>
      <w:r>
        <w:rPr>
          <w:rFonts w:eastAsia="Times New Roman"/>
          <w:sz w:val="28"/>
          <w:szCs w:val="28"/>
        </w:rPr>
        <w:softHyphen/>
        <w:t xml:space="preserve">ков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>, указанных в пункте 1.3 настоящего Порядка.</w:t>
      </w:r>
    </w:p>
    <w:p w:rsidR="00240D6D" w:rsidRDefault="004B14DB" w:rsidP="004B14DB">
      <w:pPr>
        <w:numPr>
          <w:ilvl w:val="0"/>
          <w:numId w:val="8"/>
        </w:numPr>
        <w:shd w:val="clear" w:color="auto" w:fill="FFFFFF"/>
        <w:tabs>
          <w:tab w:val="left" w:pos="1205"/>
        </w:tabs>
        <w:spacing w:line="322" w:lineRule="exact"/>
        <w:ind w:left="715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Уполномоченный орган при осуществлении мониторинга закупок:</w:t>
      </w:r>
    </w:p>
    <w:p w:rsidR="00240D6D" w:rsidRDefault="00240D6D">
      <w:pPr>
        <w:rPr>
          <w:rFonts w:ascii="Arial" w:hAnsi="Arial" w:cs="Arial"/>
          <w:sz w:val="2"/>
          <w:szCs w:val="2"/>
        </w:rPr>
      </w:pPr>
    </w:p>
    <w:p w:rsidR="00240D6D" w:rsidRDefault="004B14DB" w:rsidP="004B14DB">
      <w:pPr>
        <w:numPr>
          <w:ilvl w:val="0"/>
          <w:numId w:val="9"/>
        </w:numPr>
        <w:shd w:val="clear" w:color="auto" w:fill="FFFFFF"/>
        <w:tabs>
          <w:tab w:val="left" w:pos="1022"/>
        </w:tabs>
        <w:spacing w:line="322" w:lineRule="exact"/>
        <w:ind w:left="5" w:right="5" w:firstLine="706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сбор, обобщение и систематизацию информации об осу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ществлении закупок товаров, работ, услуг для обеспечения нужд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>, а также проведение оценки эффективности и результативности закупочной деятельности;</w:t>
      </w:r>
    </w:p>
    <w:p w:rsidR="00240D6D" w:rsidRDefault="004B14DB" w:rsidP="004B14DB">
      <w:pPr>
        <w:numPr>
          <w:ilvl w:val="0"/>
          <w:numId w:val="10"/>
        </w:numPr>
        <w:shd w:val="clear" w:color="auto" w:fill="FFFFFF"/>
        <w:tabs>
          <w:tab w:val="left" w:pos="1022"/>
        </w:tabs>
        <w:spacing w:line="322" w:lineRule="exact"/>
        <w:ind w:left="710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составляет отчеты о результатах мониторинга закупок.</w:t>
      </w:r>
    </w:p>
    <w:p w:rsidR="00240D6D" w:rsidRDefault="00240D6D">
      <w:pPr>
        <w:rPr>
          <w:rFonts w:ascii="Arial" w:hAnsi="Arial" w:cs="Arial"/>
          <w:sz w:val="2"/>
          <w:szCs w:val="2"/>
        </w:rPr>
      </w:pPr>
    </w:p>
    <w:p w:rsidR="00240D6D" w:rsidRDefault="004B14DB" w:rsidP="004B14DB">
      <w:pPr>
        <w:numPr>
          <w:ilvl w:val="0"/>
          <w:numId w:val="11"/>
        </w:numPr>
        <w:shd w:val="clear" w:color="auto" w:fill="FFFFFF"/>
        <w:tabs>
          <w:tab w:val="left" w:pos="1205"/>
        </w:tabs>
        <w:spacing w:line="322" w:lineRule="exact"/>
        <w:ind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Заказчики </w:t>
      </w:r>
      <w:r w:rsidR="00CD2971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>, указанные в пункте 3 настоящего Порядка, пред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ставляют непосредственно в уполномоченный орган информацию для проведе</w:t>
      </w:r>
      <w:r>
        <w:rPr>
          <w:rFonts w:eastAsia="Times New Roman"/>
          <w:spacing w:val="-1"/>
          <w:sz w:val="28"/>
          <w:szCs w:val="28"/>
        </w:rPr>
        <w:softHyphen/>
        <w:t>ния мониторинга закупок по формам отчета об осуществлении закупочной дея</w:t>
      </w:r>
      <w:r>
        <w:rPr>
          <w:rFonts w:eastAsia="Times New Roman"/>
          <w:spacing w:val="-1"/>
          <w:sz w:val="28"/>
          <w:szCs w:val="28"/>
        </w:rPr>
        <w:softHyphen/>
        <w:t xml:space="preserve">тельности, об исполнении ограничений осуществления закупок, ежеквартально, </w:t>
      </w:r>
      <w:r>
        <w:rPr>
          <w:rFonts w:eastAsia="Times New Roman"/>
          <w:sz w:val="28"/>
          <w:szCs w:val="28"/>
        </w:rPr>
        <w:t>в срок до 10 числа месяца, следующего за отчетным кварталом, по форме отче</w:t>
      </w:r>
      <w:r>
        <w:rPr>
          <w:rFonts w:eastAsia="Times New Roman"/>
          <w:sz w:val="28"/>
          <w:szCs w:val="28"/>
        </w:rPr>
        <w:softHyphen/>
        <w:t>та об осуществлении закупок у субъектов малого предпринимательства, соци</w:t>
      </w:r>
      <w:r>
        <w:rPr>
          <w:rFonts w:eastAsia="Times New Roman"/>
          <w:sz w:val="28"/>
          <w:szCs w:val="28"/>
        </w:rPr>
        <w:softHyphen/>
        <w:t>ально ориентированных некоммерческих организаций, ежеквартально, в срок до 5 числа месяца, следующего за отчетным кварталом.</w:t>
      </w:r>
    </w:p>
    <w:p w:rsidR="00240D6D" w:rsidRDefault="004B14DB" w:rsidP="004B14DB">
      <w:pPr>
        <w:numPr>
          <w:ilvl w:val="0"/>
          <w:numId w:val="11"/>
        </w:numPr>
        <w:shd w:val="clear" w:color="auto" w:fill="FFFFFF"/>
        <w:tabs>
          <w:tab w:val="left" w:pos="1205"/>
        </w:tabs>
        <w:spacing w:line="322" w:lineRule="exact"/>
        <w:ind w:right="10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Отчеты о результатах мониторинга закупок направляются уполномо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ченным органом главе </w:t>
      </w:r>
      <w:r w:rsidR="00D172AE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ежеквартально, в срок до 28 числа месяца, сле</w:t>
      </w:r>
      <w:r>
        <w:rPr>
          <w:rFonts w:eastAsia="Times New Roman"/>
          <w:sz w:val="28"/>
          <w:szCs w:val="28"/>
        </w:rPr>
        <w:softHyphen/>
        <w:t>дующего за отчетным кварталом.</w:t>
      </w:r>
    </w:p>
    <w:p w:rsidR="00240D6D" w:rsidRDefault="004B14DB" w:rsidP="00170464">
      <w:pPr>
        <w:numPr>
          <w:ilvl w:val="0"/>
          <w:numId w:val="11"/>
        </w:numPr>
        <w:shd w:val="clear" w:color="auto" w:fill="FFFFFF"/>
        <w:tabs>
          <w:tab w:val="left" w:pos="1205"/>
        </w:tabs>
        <w:spacing w:before="91" w:line="322" w:lineRule="exact"/>
        <w:ind w:right="5" w:firstLine="715"/>
        <w:jc w:val="center"/>
      </w:pPr>
      <w:r w:rsidRPr="00170464">
        <w:rPr>
          <w:rFonts w:eastAsia="Times New Roman"/>
          <w:sz w:val="28"/>
          <w:szCs w:val="28"/>
        </w:rPr>
        <w:lastRenderedPageBreak/>
        <w:t>Отчеты о результатах мониторинга закупок размещаются уполномо</w:t>
      </w:r>
      <w:r w:rsidRPr="00170464">
        <w:rPr>
          <w:rFonts w:eastAsia="Times New Roman"/>
          <w:sz w:val="28"/>
          <w:szCs w:val="28"/>
        </w:rPr>
        <w:softHyphen/>
        <w:t xml:space="preserve">ченным органом на официальном сайте администрации </w:t>
      </w:r>
      <w:r w:rsidR="00D172AE">
        <w:rPr>
          <w:rFonts w:eastAsia="Times New Roman"/>
          <w:sz w:val="28"/>
          <w:szCs w:val="28"/>
        </w:rPr>
        <w:t>поселения</w:t>
      </w:r>
      <w:r w:rsidRPr="00170464">
        <w:rPr>
          <w:rFonts w:eastAsia="Times New Roman"/>
          <w:sz w:val="28"/>
          <w:szCs w:val="28"/>
        </w:rPr>
        <w:t xml:space="preserve"> в срок до 5 числа второго месяца, следующего за отчетным периодом.</w:t>
      </w:r>
    </w:p>
    <w:p w:rsidR="00240D6D" w:rsidRDefault="004B14DB">
      <w:pPr>
        <w:shd w:val="clear" w:color="auto" w:fill="FFFFFF"/>
        <w:spacing w:line="322" w:lineRule="exact"/>
        <w:ind w:left="715"/>
      </w:pPr>
      <w:r>
        <w:rPr>
          <w:spacing w:val="-1"/>
          <w:sz w:val="28"/>
          <w:szCs w:val="28"/>
        </w:rPr>
        <w:t xml:space="preserve">3.6. </w:t>
      </w:r>
      <w:r>
        <w:rPr>
          <w:rFonts w:eastAsia="Times New Roman"/>
          <w:spacing w:val="-1"/>
          <w:sz w:val="28"/>
          <w:szCs w:val="28"/>
        </w:rPr>
        <w:t>Отчеты о результатах мониторинга закупок должны включать в себя:</w:t>
      </w:r>
    </w:p>
    <w:p w:rsidR="00240D6D" w:rsidRDefault="004B14DB" w:rsidP="004B14DB">
      <w:pPr>
        <w:numPr>
          <w:ilvl w:val="0"/>
          <w:numId w:val="12"/>
        </w:numPr>
        <w:shd w:val="clear" w:color="auto" w:fill="FFFFFF"/>
        <w:tabs>
          <w:tab w:val="left" w:pos="1018"/>
        </w:tabs>
        <w:spacing w:line="322" w:lineRule="exact"/>
        <w:ind w:left="710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 о развитии нормативной базы в сфере закупок;</w:t>
      </w:r>
    </w:p>
    <w:p w:rsidR="00240D6D" w:rsidRDefault="004B14DB" w:rsidP="004B14DB">
      <w:pPr>
        <w:numPr>
          <w:ilvl w:val="0"/>
          <w:numId w:val="12"/>
        </w:numPr>
        <w:shd w:val="clear" w:color="auto" w:fill="FFFFFF"/>
        <w:tabs>
          <w:tab w:val="left" w:pos="1018"/>
        </w:tabs>
        <w:spacing w:line="322" w:lineRule="exact"/>
        <w:ind w:right="5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перечень мероприятий, проведенных в отчетном периоде и направлен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ных на повышение профессионализма заказчиков </w:t>
      </w:r>
      <w:r w:rsidR="00D172AE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>;</w:t>
      </w:r>
    </w:p>
    <w:p w:rsidR="00240D6D" w:rsidRDefault="004B14DB" w:rsidP="004B14DB">
      <w:pPr>
        <w:numPr>
          <w:ilvl w:val="0"/>
          <w:numId w:val="12"/>
        </w:numPr>
        <w:shd w:val="clear" w:color="auto" w:fill="FFFFFF"/>
        <w:tabs>
          <w:tab w:val="left" w:pos="1018"/>
        </w:tabs>
        <w:spacing w:line="322" w:lineRule="exact"/>
        <w:ind w:right="5"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 об исполнении плана-графика, осуществления закупок, включая информацию о предоставлении преимущества отдельным категориям участников закупок товаров, работ, услуг;</w:t>
      </w:r>
    </w:p>
    <w:p w:rsidR="00240D6D" w:rsidRDefault="004B14DB" w:rsidP="00D172AE">
      <w:pPr>
        <w:numPr>
          <w:ilvl w:val="0"/>
          <w:numId w:val="12"/>
        </w:numPr>
        <w:shd w:val="clear" w:color="auto" w:fill="FFFFFF"/>
        <w:tabs>
          <w:tab w:val="left" w:pos="1018"/>
        </w:tabs>
        <w:spacing w:line="322" w:lineRule="exact"/>
        <w:ind w:right="5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обобщенную информацию о контрактах, заключенных для обеспечения </w:t>
      </w:r>
      <w:r>
        <w:rPr>
          <w:rFonts w:eastAsia="Times New Roman"/>
          <w:sz w:val="28"/>
          <w:szCs w:val="28"/>
        </w:rPr>
        <w:t xml:space="preserve">нужд </w:t>
      </w:r>
      <w:r w:rsidR="00D172AE" w:rsidRPr="00D172AE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>;</w:t>
      </w:r>
    </w:p>
    <w:p w:rsidR="00240D6D" w:rsidRDefault="004B14DB" w:rsidP="00D172AE">
      <w:pPr>
        <w:numPr>
          <w:ilvl w:val="0"/>
          <w:numId w:val="12"/>
        </w:numPr>
        <w:shd w:val="clear" w:color="auto" w:fill="FFFFFF"/>
        <w:tabs>
          <w:tab w:val="left" w:pos="1018"/>
        </w:tabs>
        <w:spacing w:line="322" w:lineRule="exact"/>
        <w:ind w:firstLine="71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общие сведения о фактах обжалования (оспаривания) действий (без</w:t>
      </w:r>
      <w:r>
        <w:rPr>
          <w:rFonts w:eastAsia="Times New Roman"/>
          <w:sz w:val="28"/>
          <w:szCs w:val="28"/>
        </w:rPr>
        <w:softHyphen/>
        <w:t xml:space="preserve">действия) заказчиков </w:t>
      </w:r>
      <w:r w:rsidR="00D172AE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>, уполномоченного органа по определению по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ставщиков (подрядчиков, исполнителей) для заказчиков </w:t>
      </w:r>
      <w:r w:rsidR="00D172AE">
        <w:rPr>
          <w:rFonts w:eastAsia="Times New Roman"/>
          <w:spacing w:val="-1"/>
          <w:sz w:val="28"/>
          <w:szCs w:val="28"/>
        </w:rPr>
        <w:t>поселения</w:t>
      </w:r>
      <w:r>
        <w:rPr>
          <w:rFonts w:eastAsia="Times New Roman"/>
          <w:spacing w:val="-1"/>
          <w:sz w:val="28"/>
          <w:szCs w:val="28"/>
        </w:rPr>
        <w:t xml:space="preserve"> в условиях цен</w:t>
      </w:r>
      <w:r>
        <w:rPr>
          <w:rFonts w:eastAsia="Times New Roman"/>
          <w:spacing w:val="-1"/>
          <w:sz w:val="28"/>
          <w:szCs w:val="28"/>
        </w:rPr>
        <w:softHyphen/>
        <w:t xml:space="preserve">трализованных закупок, и комиссий по осуществлению закупок товаров, работ, услуг для обеспечения нужд </w:t>
      </w:r>
      <w:r w:rsidR="00D172AE" w:rsidRPr="00D172AE">
        <w:rPr>
          <w:rFonts w:eastAsia="Times New Roman"/>
          <w:spacing w:val="-1"/>
          <w:sz w:val="28"/>
          <w:szCs w:val="28"/>
        </w:rPr>
        <w:t>сельского поселения Вата</w:t>
      </w:r>
      <w:r>
        <w:rPr>
          <w:rFonts w:eastAsia="Times New Roman"/>
          <w:spacing w:val="-1"/>
          <w:sz w:val="28"/>
          <w:szCs w:val="28"/>
        </w:rPr>
        <w:t xml:space="preserve"> в контрольных и судеб</w:t>
      </w:r>
      <w:r>
        <w:rPr>
          <w:rFonts w:eastAsia="Times New Roman"/>
          <w:spacing w:val="-1"/>
          <w:sz w:val="28"/>
          <w:szCs w:val="28"/>
        </w:rPr>
        <w:softHyphen/>
        <w:t>ных органах и о результатах такого обжалования (оспаривания).</w:t>
      </w:r>
    </w:p>
    <w:p w:rsidR="00240D6D" w:rsidRDefault="00240D6D">
      <w:pPr>
        <w:shd w:val="clear" w:color="auto" w:fill="FFFFFF"/>
        <w:tabs>
          <w:tab w:val="left" w:pos="1018"/>
        </w:tabs>
        <w:spacing w:line="322" w:lineRule="exact"/>
        <w:ind w:firstLine="710"/>
        <w:jc w:val="both"/>
        <w:rPr>
          <w:spacing w:val="-11"/>
          <w:sz w:val="28"/>
          <w:szCs w:val="28"/>
        </w:rPr>
        <w:sectPr w:rsidR="00240D6D">
          <w:pgSz w:w="11909" w:h="16834"/>
          <w:pgMar w:top="1440" w:right="571" w:bottom="720" w:left="1709" w:header="720" w:footer="720" w:gutter="0"/>
          <w:cols w:space="60"/>
          <w:noEndnote/>
        </w:sectPr>
      </w:pPr>
    </w:p>
    <w:p w:rsidR="00240D6D" w:rsidRDefault="004B14DB">
      <w:pPr>
        <w:shd w:val="clear" w:color="auto" w:fill="FFFFFF"/>
        <w:spacing w:before="86" w:line="322" w:lineRule="exact"/>
        <w:ind w:left="10325" w:right="518"/>
      </w:pPr>
      <w:r>
        <w:rPr>
          <w:rFonts w:eastAsia="Times New Roman"/>
          <w:spacing w:val="-2"/>
          <w:sz w:val="28"/>
          <w:szCs w:val="28"/>
        </w:rPr>
        <w:lastRenderedPageBreak/>
        <w:t xml:space="preserve">Приложение 2 к постановлению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170464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от </w:t>
      </w:r>
      <w:r w:rsidR="00170464">
        <w:rPr>
          <w:rFonts w:eastAsia="Times New Roman"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>.01.2017 №</w:t>
      </w:r>
      <w:r w:rsidR="00170464">
        <w:rPr>
          <w:rFonts w:eastAsia="Times New Roman"/>
          <w:sz w:val="28"/>
          <w:szCs w:val="28"/>
        </w:rPr>
        <w:t xml:space="preserve"> 3</w:t>
      </w:r>
    </w:p>
    <w:p w:rsidR="00240D6D" w:rsidRDefault="004B14DB">
      <w:pPr>
        <w:shd w:val="clear" w:color="auto" w:fill="FFFFFF"/>
        <w:spacing w:before="638"/>
        <w:ind w:right="24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Форма отчета об осуществлении закупочной деятельности</w:t>
      </w:r>
    </w:p>
    <w:p w:rsidR="00240D6D" w:rsidRDefault="00240D6D">
      <w:pPr>
        <w:spacing w:after="31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2"/>
        <w:gridCol w:w="998"/>
        <w:gridCol w:w="816"/>
        <w:gridCol w:w="994"/>
        <w:gridCol w:w="922"/>
        <w:gridCol w:w="854"/>
        <w:gridCol w:w="802"/>
        <w:gridCol w:w="989"/>
        <w:gridCol w:w="802"/>
        <w:gridCol w:w="667"/>
        <w:gridCol w:w="120"/>
        <w:gridCol w:w="682"/>
        <w:gridCol w:w="168"/>
        <w:gridCol w:w="936"/>
        <w:gridCol w:w="1334"/>
        <w:gridCol w:w="1450"/>
        <w:gridCol w:w="778"/>
      </w:tblGrid>
      <w:tr w:rsidR="00240D6D">
        <w:trPr>
          <w:trHeight w:hRule="exact" w:val="931"/>
        </w:trPr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26" w:lineRule="exact"/>
              <w:ind w:left="504" w:right="494" w:firstLine="38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45" w:lineRule="exact"/>
              <w:ind w:left="91" w:right="86"/>
            </w:pPr>
            <w:r>
              <w:rPr>
                <w:rFonts w:eastAsia="Times New Roman"/>
                <w:b/>
                <w:bCs/>
              </w:rPr>
              <w:t>Всего проце</w:t>
            </w:r>
            <w:r>
              <w:rPr>
                <w:rFonts w:eastAsia="Times New Roman"/>
                <w:b/>
                <w:bCs/>
              </w:rPr>
              <w:softHyphen/>
              <w:t>дур</w:t>
            </w:r>
          </w:p>
        </w:tc>
        <w:tc>
          <w:tcPr>
            <w:tcW w:w="1008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26" w:lineRule="exact"/>
              <w:ind w:left="34" w:right="53"/>
            </w:pPr>
            <w:r>
              <w:rPr>
                <w:rFonts w:eastAsia="Times New Roman"/>
                <w:b/>
                <w:bCs/>
                <w:spacing w:val="-1"/>
              </w:rPr>
              <w:t>Закупки у един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ственного поставщи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ка (подрядчика, ис</w:t>
            </w:r>
            <w:r>
              <w:rPr>
                <w:rFonts w:eastAsia="Times New Roman"/>
                <w:b/>
                <w:bCs/>
              </w:rPr>
              <w:softHyphen/>
              <w:t>полнителя)</w:t>
            </w:r>
          </w:p>
        </w:tc>
      </w:tr>
      <w:tr w:rsidR="00240D6D">
        <w:trPr>
          <w:trHeight w:hRule="exact" w:val="240"/>
        </w:trPr>
        <w:tc>
          <w:tcPr>
            <w:tcW w:w="1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D6D" w:rsidRDefault="00240D6D"/>
          <w:p w:rsidR="00240D6D" w:rsidRDefault="00240D6D"/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D6D" w:rsidRDefault="00240D6D"/>
          <w:p w:rsidR="00240D6D" w:rsidRDefault="00240D6D"/>
        </w:tc>
        <w:tc>
          <w:tcPr>
            <w:tcW w:w="6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конкурсы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аукционы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26" w:lineRule="exact"/>
              <w:ind w:left="62" w:right="58"/>
            </w:pPr>
            <w:r>
              <w:rPr>
                <w:rFonts w:eastAsia="Times New Roman"/>
                <w:b/>
                <w:bCs/>
                <w:spacing w:val="-3"/>
              </w:rPr>
              <w:t xml:space="preserve">запрос </w:t>
            </w:r>
            <w:r>
              <w:rPr>
                <w:rFonts w:eastAsia="Times New Roman"/>
                <w:b/>
                <w:bCs/>
              </w:rPr>
              <w:t>коти</w:t>
            </w:r>
            <w:r>
              <w:rPr>
                <w:rFonts w:eastAsia="Times New Roman"/>
                <w:b/>
                <w:bCs/>
              </w:rPr>
              <w:softHyphen/>
              <w:t>ровок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26" w:lineRule="exact"/>
              <w:ind w:left="96" w:right="91"/>
            </w:pPr>
            <w:r>
              <w:rPr>
                <w:rFonts w:eastAsia="Times New Roman"/>
                <w:b/>
                <w:bCs/>
              </w:rPr>
              <w:t xml:space="preserve">запрос </w:t>
            </w:r>
            <w:r>
              <w:rPr>
                <w:rFonts w:eastAsia="Times New Roman"/>
                <w:b/>
                <w:bCs/>
                <w:spacing w:val="-3"/>
              </w:rPr>
              <w:t>предложе</w:t>
            </w:r>
            <w:r>
              <w:rPr>
                <w:rFonts w:eastAsia="Times New Roman"/>
                <w:b/>
                <w:bCs/>
                <w:spacing w:val="-3"/>
              </w:rPr>
              <w:softHyphen/>
            </w:r>
            <w:r>
              <w:rPr>
                <w:rFonts w:eastAsia="Times New Roman"/>
                <w:b/>
                <w:bCs/>
              </w:rPr>
              <w:t>ний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26" w:lineRule="exact"/>
              <w:ind w:left="14" w:right="10"/>
            </w:pPr>
            <w:r>
              <w:rPr>
                <w:rFonts w:eastAsia="Times New Roman"/>
                <w:b/>
                <w:bCs/>
                <w:spacing w:val="-1"/>
              </w:rPr>
              <w:t>без проведе</w:t>
            </w:r>
            <w:r>
              <w:rPr>
                <w:rFonts w:eastAsia="Times New Roman"/>
                <w:b/>
                <w:bCs/>
                <w:spacing w:val="-1"/>
              </w:rPr>
              <w:softHyphen/>
              <w:t>ния конку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рентных спо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  <w:spacing w:val="-1"/>
              </w:rPr>
              <w:t>собов опре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деления по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1"/>
              </w:rPr>
              <w:t>ставщиков (подрядчи</w:t>
            </w:r>
            <w:r>
              <w:rPr>
                <w:rFonts w:eastAsia="Times New Roman"/>
                <w:b/>
                <w:bCs/>
                <w:spacing w:val="-1"/>
              </w:rPr>
              <w:softHyphen/>
              <w:t>ков, испол-</w:t>
            </w:r>
            <w:proofErr w:type="spellStart"/>
            <w:r>
              <w:rPr>
                <w:rFonts w:eastAsia="Times New Roman"/>
                <w:b/>
                <w:bCs/>
              </w:rPr>
              <w:t>ните</w:t>
            </w:r>
            <w:proofErr w:type="spellEnd"/>
            <w:r>
              <w:rPr>
                <w:rFonts w:eastAsia="Times New Roman"/>
                <w:b/>
                <w:bCs/>
              </w:rPr>
              <w:t>-лей)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30" w:lineRule="exact"/>
              <w:ind w:left="5" w:right="38"/>
            </w:pPr>
            <w:r>
              <w:rPr>
                <w:rFonts w:eastAsia="Times New Roman"/>
                <w:b/>
                <w:bCs/>
              </w:rPr>
              <w:t>за</w:t>
            </w:r>
            <w:r>
              <w:rPr>
                <w:rFonts w:eastAsia="Times New Roman"/>
                <w:b/>
                <w:bCs/>
              </w:rPr>
              <w:softHyphen/>
              <w:t>куп</w:t>
            </w:r>
            <w:r>
              <w:rPr>
                <w:rFonts w:eastAsia="Times New Roman"/>
                <w:b/>
                <w:bCs/>
              </w:rPr>
              <w:softHyphen/>
              <w:t xml:space="preserve">ки </w:t>
            </w:r>
            <w:r>
              <w:rPr>
                <w:rFonts w:eastAsia="Times New Roman"/>
                <w:b/>
                <w:bCs/>
                <w:spacing w:val="-4"/>
              </w:rPr>
              <w:t>мало</w:t>
            </w:r>
            <w:r>
              <w:rPr>
                <w:rFonts w:eastAsia="Times New Roman"/>
                <w:b/>
                <w:bCs/>
                <w:spacing w:val="-4"/>
              </w:rPr>
              <w:softHyphen/>
            </w:r>
            <w:r>
              <w:rPr>
                <w:rFonts w:eastAsia="Times New Roman"/>
                <w:b/>
                <w:bCs/>
              </w:rPr>
              <w:t>го</w:t>
            </w:r>
          </w:p>
          <w:p w:rsidR="00240D6D" w:rsidRDefault="004B14DB">
            <w:pPr>
              <w:shd w:val="clear" w:color="auto" w:fill="FFFFFF"/>
              <w:spacing w:line="230" w:lineRule="exact"/>
              <w:ind w:left="5" w:right="38"/>
            </w:pPr>
            <w:r>
              <w:rPr>
                <w:rFonts w:eastAsia="Times New Roman"/>
                <w:b/>
                <w:bCs/>
              </w:rPr>
              <w:t>объ</w:t>
            </w:r>
            <w:r>
              <w:rPr>
                <w:rFonts w:eastAsia="Times New Roman"/>
                <w:b/>
                <w:bCs/>
              </w:rPr>
              <w:softHyphen/>
              <w:t>ема</w:t>
            </w:r>
          </w:p>
        </w:tc>
      </w:tr>
      <w:tr w:rsidR="00240D6D">
        <w:trPr>
          <w:trHeight w:hRule="exact" w:val="1843"/>
        </w:trPr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/>
          <w:p w:rsidR="00240D6D" w:rsidRDefault="00240D6D"/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/>
          <w:p w:rsidR="00240D6D" w:rsidRDefault="00240D6D"/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30" w:lineRule="exact"/>
              <w:ind w:left="72" w:right="77"/>
            </w:pPr>
            <w:r>
              <w:rPr>
                <w:rFonts w:eastAsia="Times New Roman"/>
                <w:b/>
                <w:bCs/>
              </w:rPr>
              <w:t>от</w:t>
            </w:r>
            <w:r>
              <w:rPr>
                <w:rFonts w:eastAsia="Times New Roman"/>
                <w:b/>
                <w:bCs/>
              </w:rPr>
              <w:softHyphen/>
              <w:t>кры</w:t>
            </w:r>
            <w:r>
              <w:rPr>
                <w:rFonts w:eastAsia="Times New Roman"/>
                <w:b/>
                <w:bCs/>
              </w:rPr>
              <w:softHyphen/>
              <w:t>тые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30" w:lineRule="exact"/>
              <w:ind w:left="24" w:right="24"/>
            </w:pPr>
            <w:proofErr w:type="gramStart"/>
            <w:r>
              <w:rPr>
                <w:rFonts w:eastAsia="Times New Roman"/>
                <w:b/>
                <w:bCs/>
                <w:spacing w:val="-1"/>
              </w:rPr>
              <w:t>откры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тые</w:t>
            </w:r>
            <w:proofErr w:type="gramEnd"/>
            <w:r>
              <w:rPr>
                <w:rFonts w:eastAsia="Times New Roman"/>
                <w:b/>
                <w:bCs/>
              </w:rPr>
              <w:t xml:space="preserve"> с </w:t>
            </w:r>
            <w:r>
              <w:rPr>
                <w:rFonts w:eastAsia="Times New Roman"/>
                <w:b/>
                <w:bCs/>
                <w:spacing w:val="-2"/>
              </w:rPr>
              <w:t>ограни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  <w:spacing w:val="-4"/>
              </w:rPr>
              <w:t xml:space="preserve">ченным </w:t>
            </w:r>
            <w:r>
              <w:rPr>
                <w:rFonts w:eastAsia="Times New Roman"/>
                <w:b/>
                <w:bCs/>
                <w:spacing w:val="-1"/>
              </w:rPr>
              <w:t>участи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ем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30" w:lineRule="exact"/>
              <w:ind w:left="24" w:right="29"/>
            </w:pPr>
            <w:r>
              <w:rPr>
                <w:rFonts w:eastAsia="Times New Roman"/>
                <w:b/>
                <w:bCs/>
                <w:spacing w:val="-3"/>
              </w:rPr>
              <w:t>откры</w:t>
            </w:r>
            <w:r>
              <w:rPr>
                <w:rFonts w:eastAsia="Times New Roman"/>
                <w:b/>
                <w:bCs/>
                <w:spacing w:val="-3"/>
              </w:rPr>
              <w:softHyphen/>
            </w:r>
            <w:r>
              <w:rPr>
                <w:rFonts w:eastAsia="Times New Roman"/>
                <w:b/>
                <w:bCs/>
              </w:rPr>
              <w:t>тые двух-этап-</w:t>
            </w: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30" w:lineRule="exact"/>
              <w:ind w:left="77" w:right="77"/>
            </w:pPr>
            <w:r>
              <w:rPr>
                <w:rFonts w:eastAsia="Times New Roman"/>
                <w:b/>
                <w:bCs/>
              </w:rPr>
              <w:t>от</w:t>
            </w:r>
            <w:r>
              <w:rPr>
                <w:rFonts w:eastAsia="Times New Roman"/>
                <w:b/>
                <w:bCs/>
              </w:rPr>
              <w:softHyphen/>
              <w:t>кры</w:t>
            </w:r>
            <w:r>
              <w:rPr>
                <w:rFonts w:eastAsia="Times New Roman"/>
                <w:b/>
                <w:bCs/>
              </w:rPr>
              <w:softHyphen/>
              <w:t>тые по</w:t>
            </w:r>
            <w:r>
              <w:rPr>
                <w:rFonts w:eastAsia="Times New Roman"/>
                <w:b/>
                <w:bCs/>
              </w:rPr>
              <w:softHyphen/>
              <w:t>втор</w:t>
            </w:r>
            <w:r>
              <w:rPr>
                <w:rFonts w:eastAsia="Times New Roman"/>
                <w:b/>
                <w:bCs/>
              </w:rPr>
              <w:softHyphen/>
              <w:t>ные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30" w:lineRule="exact"/>
              <w:ind w:left="67" w:right="67"/>
            </w:pPr>
            <w:r>
              <w:rPr>
                <w:rFonts w:eastAsia="Times New Roman"/>
                <w:b/>
                <w:bCs/>
              </w:rPr>
              <w:t>за</w:t>
            </w:r>
            <w:r>
              <w:rPr>
                <w:rFonts w:eastAsia="Times New Roman"/>
                <w:b/>
                <w:bCs/>
              </w:rPr>
              <w:softHyphen/>
              <w:t>кры</w:t>
            </w:r>
            <w:r>
              <w:rPr>
                <w:rFonts w:eastAsia="Times New Roman"/>
                <w:b/>
                <w:bCs/>
              </w:rPr>
              <w:softHyphen/>
              <w:t>тые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30" w:lineRule="exact"/>
              <w:ind w:left="24" w:right="19"/>
            </w:pPr>
            <w:proofErr w:type="gramStart"/>
            <w:r>
              <w:rPr>
                <w:rFonts w:eastAsia="Times New Roman"/>
                <w:b/>
                <w:bCs/>
                <w:spacing w:val="-3"/>
              </w:rPr>
              <w:t>закры</w:t>
            </w:r>
            <w:r>
              <w:rPr>
                <w:rFonts w:eastAsia="Times New Roman"/>
                <w:b/>
                <w:bCs/>
                <w:spacing w:val="-3"/>
              </w:rPr>
              <w:softHyphen/>
            </w:r>
            <w:r>
              <w:rPr>
                <w:rFonts w:eastAsia="Times New Roman"/>
                <w:b/>
                <w:bCs/>
              </w:rPr>
              <w:t>тые</w:t>
            </w:r>
            <w:proofErr w:type="gramEnd"/>
            <w:r>
              <w:rPr>
                <w:rFonts w:eastAsia="Times New Roman"/>
                <w:b/>
                <w:bCs/>
              </w:rPr>
              <w:t xml:space="preserve"> с </w:t>
            </w:r>
            <w:r>
              <w:rPr>
                <w:rFonts w:eastAsia="Times New Roman"/>
                <w:b/>
                <w:bCs/>
                <w:spacing w:val="-2"/>
              </w:rPr>
              <w:t>ограни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  <w:spacing w:val="-4"/>
              </w:rPr>
              <w:t xml:space="preserve">ченным </w:t>
            </w:r>
            <w:r>
              <w:rPr>
                <w:rFonts w:eastAsia="Times New Roman"/>
                <w:b/>
                <w:bCs/>
                <w:spacing w:val="-1"/>
              </w:rPr>
              <w:t>участи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ем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30" w:lineRule="exact"/>
              <w:ind w:left="48" w:right="58"/>
            </w:pPr>
            <w:r>
              <w:rPr>
                <w:rFonts w:eastAsia="Times New Roman"/>
                <w:b/>
                <w:bCs/>
              </w:rPr>
              <w:t>за</w:t>
            </w:r>
            <w:r>
              <w:rPr>
                <w:rFonts w:eastAsia="Times New Roman"/>
                <w:b/>
                <w:bCs/>
              </w:rPr>
              <w:softHyphen/>
              <w:t>кры</w:t>
            </w:r>
            <w:r>
              <w:rPr>
                <w:rFonts w:eastAsia="Times New Roman"/>
                <w:b/>
                <w:bCs/>
              </w:rPr>
              <w:softHyphen/>
              <w:t>тые двух-этап-</w:t>
            </w:r>
            <w:proofErr w:type="spellStart"/>
            <w:r>
              <w:rPr>
                <w:rFonts w:eastAsia="Times New Roman"/>
                <w:b/>
                <w:bCs/>
              </w:rPr>
              <w:t>ные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30" w:lineRule="exact"/>
              <w:ind w:left="38" w:right="38"/>
            </w:pPr>
            <w:r>
              <w:rPr>
                <w:rFonts w:eastAsia="Times New Roman"/>
                <w:b/>
                <w:bCs/>
              </w:rPr>
              <w:t>элек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3"/>
              </w:rPr>
              <w:t>трон</w:t>
            </w:r>
            <w:r>
              <w:rPr>
                <w:rFonts w:eastAsia="Times New Roman"/>
                <w:b/>
                <w:bCs/>
                <w:spacing w:val="-3"/>
              </w:rPr>
              <w:softHyphen/>
            </w:r>
            <w:r>
              <w:rPr>
                <w:rFonts w:eastAsia="Times New Roman"/>
                <w:b/>
                <w:bCs/>
              </w:rPr>
              <w:t>ные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35" w:lineRule="exact"/>
              <w:ind w:right="5"/>
            </w:pPr>
            <w:r>
              <w:rPr>
                <w:rFonts w:eastAsia="Times New Roman"/>
                <w:b/>
                <w:bCs/>
                <w:spacing w:val="-5"/>
              </w:rPr>
              <w:t>закры</w:t>
            </w:r>
            <w:r>
              <w:rPr>
                <w:rFonts w:eastAsia="Times New Roman"/>
                <w:b/>
                <w:bCs/>
                <w:spacing w:val="-5"/>
              </w:rPr>
              <w:softHyphen/>
            </w:r>
            <w:r>
              <w:rPr>
                <w:rFonts w:eastAsia="Times New Roman"/>
                <w:b/>
                <w:bCs/>
              </w:rPr>
              <w:t>тые</w:t>
            </w: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  <w:spacing w:line="235" w:lineRule="exact"/>
              <w:ind w:right="5"/>
            </w:pPr>
          </w:p>
          <w:p w:rsidR="00240D6D" w:rsidRDefault="00240D6D">
            <w:pPr>
              <w:shd w:val="clear" w:color="auto" w:fill="FFFFFF"/>
              <w:spacing w:line="235" w:lineRule="exact"/>
              <w:ind w:right="5"/>
            </w:pP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  <w:spacing w:line="235" w:lineRule="exact"/>
              <w:ind w:right="5"/>
            </w:pPr>
          </w:p>
          <w:p w:rsidR="00240D6D" w:rsidRDefault="00240D6D">
            <w:pPr>
              <w:shd w:val="clear" w:color="auto" w:fill="FFFFFF"/>
              <w:spacing w:line="235" w:lineRule="exact"/>
              <w:ind w:right="5"/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  <w:spacing w:line="235" w:lineRule="exact"/>
              <w:ind w:right="5"/>
            </w:pPr>
          </w:p>
          <w:p w:rsidR="00240D6D" w:rsidRDefault="00240D6D">
            <w:pPr>
              <w:shd w:val="clear" w:color="auto" w:fill="FFFFFF"/>
              <w:spacing w:line="235" w:lineRule="exact"/>
              <w:ind w:right="5"/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  <w:spacing w:line="235" w:lineRule="exact"/>
              <w:ind w:right="5"/>
            </w:pPr>
          </w:p>
          <w:p w:rsidR="00240D6D" w:rsidRDefault="00240D6D">
            <w:pPr>
              <w:shd w:val="clear" w:color="auto" w:fill="FFFFFF"/>
              <w:spacing w:line="235" w:lineRule="exact"/>
              <w:ind w:right="5"/>
            </w:pPr>
          </w:p>
        </w:tc>
      </w:tr>
      <w:tr w:rsidR="00240D6D">
        <w:trPr>
          <w:trHeight w:hRule="exact" w:val="240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15</w:t>
            </w:r>
          </w:p>
        </w:tc>
      </w:tr>
      <w:tr w:rsidR="00240D6D">
        <w:trPr>
          <w:trHeight w:hRule="exact" w:val="240"/>
        </w:trPr>
        <w:tc>
          <w:tcPr>
            <w:tcW w:w="1481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</w:t>
            </w:r>
          </w:p>
        </w:tc>
      </w:tr>
      <w:tr w:rsidR="00240D6D">
        <w:trPr>
          <w:trHeight w:hRule="exact" w:val="701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45" w:lineRule="exact"/>
              <w:ind w:left="43" w:right="43" w:firstLine="62"/>
            </w:pPr>
            <w:r>
              <w:rPr>
                <w:spacing w:val="-2"/>
              </w:rPr>
              <w:t xml:space="preserve">1. </w:t>
            </w:r>
            <w:r>
              <w:rPr>
                <w:rFonts w:eastAsia="Times New Roman"/>
                <w:spacing w:val="-2"/>
              </w:rPr>
              <w:t>Всего про</w:t>
            </w:r>
            <w:r>
              <w:rPr>
                <w:rFonts w:eastAsia="Times New Roman"/>
                <w:spacing w:val="-2"/>
              </w:rPr>
              <w:softHyphen/>
              <w:t>ведено проце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дур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  <w:tr w:rsidR="00240D6D">
        <w:trPr>
          <w:trHeight w:hRule="exact" w:val="926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30" w:lineRule="exact"/>
              <w:ind w:left="110" w:right="106" w:firstLine="125"/>
            </w:pPr>
            <w:r>
              <w:t xml:space="preserve">1.1. </w:t>
            </w:r>
            <w:r>
              <w:rPr>
                <w:rFonts w:eastAsia="Times New Roman"/>
              </w:rPr>
              <w:t>Коли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чество </w:t>
            </w:r>
            <w:proofErr w:type="gramStart"/>
            <w:r>
              <w:rPr>
                <w:rFonts w:eastAsia="Times New Roman"/>
                <w:spacing w:val="-1"/>
              </w:rPr>
              <w:t>несо</w:t>
            </w:r>
            <w:r>
              <w:rPr>
                <w:rFonts w:eastAsia="Times New Roman"/>
                <w:spacing w:val="-1"/>
              </w:rPr>
              <w:softHyphen/>
              <w:t>стоявшихся</w:t>
            </w:r>
            <w:proofErr w:type="gramEnd"/>
          </w:p>
          <w:p w:rsidR="00240D6D" w:rsidRDefault="004B14DB">
            <w:pPr>
              <w:shd w:val="clear" w:color="auto" w:fill="FFFFFF"/>
              <w:spacing w:line="230" w:lineRule="exact"/>
              <w:ind w:left="110"/>
            </w:pPr>
            <w:r>
              <w:rPr>
                <w:rFonts w:eastAsia="Times New Roman"/>
              </w:rPr>
              <w:t>процедур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  <w:tr w:rsidR="00240D6D">
        <w:trPr>
          <w:trHeight w:hRule="exact" w:val="1848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  <w:r>
              <w:t xml:space="preserve">1.2. </w:t>
            </w:r>
            <w:r>
              <w:rPr>
                <w:rFonts w:eastAsia="Times New Roman"/>
              </w:rPr>
              <w:t>Коли</w:t>
            </w:r>
            <w:r>
              <w:rPr>
                <w:rFonts w:eastAsia="Times New Roman"/>
              </w:rPr>
              <w:softHyphen/>
              <w:t>чество несо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стоявшихся процедур, ко</w:t>
            </w:r>
            <w:r>
              <w:rPr>
                <w:rFonts w:eastAsia="Times New Roman"/>
                <w:spacing w:val="-1"/>
              </w:rPr>
              <w:softHyphen/>
              <w:t>торые не при</w:t>
            </w:r>
            <w:r>
              <w:rPr>
                <w:rFonts w:eastAsia="Times New Roman"/>
                <w:spacing w:val="-1"/>
              </w:rPr>
              <w:softHyphen/>
              <w:t>вели к заклю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чению кон</w:t>
            </w:r>
            <w:r>
              <w:rPr>
                <w:rFonts w:eastAsia="Times New Roman"/>
              </w:rPr>
              <w:softHyphen/>
              <w:t>трактов</w:t>
            </w: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  <w:rPr>
                <w:rFonts w:eastAsia="Times New Roman"/>
              </w:rPr>
            </w:pPr>
          </w:p>
          <w:p w:rsidR="00170464" w:rsidRDefault="00170464">
            <w:pPr>
              <w:shd w:val="clear" w:color="auto" w:fill="FFFFFF"/>
              <w:spacing w:line="226" w:lineRule="exact"/>
              <w:ind w:left="48" w:right="43" w:firstLine="187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  <w:tr w:rsidR="00240D6D">
        <w:trPr>
          <w:trHeight w:hRule="exact" w:val="250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t xml:space="preserve">1.3. </w:t>
            </w:r>
            <w:r>
              <w:rPr>
                <w:rFonts w:eastAsia="Times New Roman"/>
              </w:rPr>
              <w:t>Коли-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</w:tbl>
    <w:p w:rsidR="00240D6D" w:rsidRDefault="00240D6D">
      <w:pPr>
        <w:sectPr w:rsidR="00240D6D" w:rsidSect="00170464">
          <w:pgSz w:w="16834" w:h="11909" w:orient="landscape"/>
          <w:pgMar w:top="709" w:right="1011" w:bottom="360" w:left="1011" w:header="720" w:footer="720" w:gutter="0"/>
          <w:cols w:space="60"/>
          <w:noEndnote/>
        </w:sectPr>
      </w:pPr>
    </w:p>
    <w:p w:rsidR="00240D6D" w:rsidRDefault="00240D6D">
      <w:pPr>
        <w:shd w:val="clear" w:color="auto" w:fill="FFFFFF"/>
        <w:ind w:right="10"/>
        <w:jc w:val="center"/>
      </w:pPr>
    </w:p>
    <w:p w:rsidR="00240D6D" w:rsidRDefault="00240D6D">
      <w:pPr>
        <w:spacing w:after="9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2"/>
        <w:gridCol w:w="998"/>
        <w:gridCol w:w="816"/>
        <w:gridCol w:w="994"/>
        <w:gridCol w:w="922"/>
        <w:gridCol w:w="854"/>
        <w:gridCol w:w="802"/>
        <w:gridCol w:w="989"/>
        <w:gridCol w:w="802"/>
        <w:gridCol w:w="667"/>
        <w:gridCol w:w="802"/>
        <w:gridCol w:w="1104"/>
        <w:gridCol w:w="1334"/>
        <w:gridCol w:w="1450"/>
        <w:gridCol w:w="758"/>
      </w:tblGrid>
      <w:tr w:rsidR="00240D6D">
        <w:trPr>
          <w:trHeight w:hRule="exact" w:val="1853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26" w:lineRule="exact"/>
              <w:ind w:left="19" w:right="10" w:firstLine="34"/>
            </w:pPr>
            <w:proofErr w:type="spellStart"/>
            <w:r>
              <w:rPr>
                <w:rFonts w:eastAsia="Times New Roman"/>
                <w:spacing w:val="-1"/>
              </w:rPr>
              <w:t>чество</w:t>
            </w:r>
            <w:proofErr w:type="spellEnd"/>
            <w:r>
              <w:rPr>
                <w:rFonts w:eastAsia="Times New Roman"/>
                <w:spacing w:val="-1"/>
              </w:rPr>
              <w:t xml:space="preserve"> проце</w:t>
            </w:r>
            <w:r>
              <w:rPr>
                <w:rFonts w:eastAsia="Times New Roman"/>
                <w:spacing w:val="-1"/>
              </w:rPr>
              <w:softHyphen/>
              <w:t xml:space="preserve">дур, которые </w:t>
            </w:r>
            <w:r>
              <w:rPr>
                <w:rFonts w:eastAsia="Times New Roman"/>
              </w:rPr>
              <w:t xml:space="preserve">не привели к </w:t>
            </w:r>
            <w:r>
              <w:rPr>
                <w:rFonts w:eastAsia="Times New Roman"/>
                <w:spacing w:val="-1"/>
              </w:rPr>
              <w:t xml:space="preserve">заключению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контрак-тов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из-за отказа от заключения </w:t>
            </w:r>
            <w:proofErr w:type="spellStart"/>
            <w:r>
              <w:rPr>
                <w:rFonts w:eastAsia="Times New Roman"/>
                <w:spacing w:val="-1"/>
              </w:rPr>
              <w:t>контрак-тов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  <w:tr w:rsidR="00240D6D">
        <w:trPr>
          <w:trHeight w:hRule="exact" w:val="931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26" w:lineRule="exact"/>
              <w:ind w:left="48"/>
            </w:pPr>
            <w:r>
              <w:rPr>
                <w:spacing w:val="-2"/>
              </w:rPr>
              <w:t xml:space="preserve">2. </w:t>
            </w:r>
            <w:r>
              <w:rPr>
                <w:rFonts w:eastAsia="Times New Roman"/>
                <w:spacing w:val="-2"/>
              </w:rPr>
              <w:t>Количество</w:t>
            </w:r>
          </w:p>
          <w:p w:rsidR="00240D6D" w:rsidRDefault="004B14DB">
            <w:pPr>
              <w:shd w:val="clear" w:color="auto" w:fill="FFFFFF"/>
              <w:spacing w:line="226" w:lineRule="exact"/>
              <w:ind w:left="48"/>
            </w:pPr>
            <w:r>
              <w:rPr>
                <w:rFonts w:eastAsia="Times New Roman"/>
                <w:spacing w:val="-3"/>
              </w:rPr>
              <w:t>заключенных</w:t>
            </w:r>
          </w:p>
          <w:p w:rsidR="00240D6D" w:rsidRDefault="004B14DB">
            <w:pPr>
              <w:shd w:val="clear" w:color="auto" w:fill="FFFFFF"/>
              <w:spacing w:line="226" w:lineRule="exact"/>
              <w:ind w:left="48"/>
            </w:pPr>
            <w:r>
              <w:rPr>
                <w:rFonts w:eastAsia="Times New Roman"/>
                <w:spacing w:val="-1"/>
              </w:rPr>
              <w:t>контрактов</w:t>
            </w:r>
          </w:p>
          <w:p w:rsidR="00240D6D" w:rsidRDefault="004B14DB">
            <w:pPr>
              <w:shd w:val="clear" w:color="auto" w:fill="FFFFFF"/>
              <w:spacing w:line="226" w:lineRule="exact"/>
              <w:ind w:left="48"/>
            </w:pPr>
            <w:r>
              <w:rPr>
                <w:spacing w:val="-2"/>
              </w:rPr>
              <w:t>(</w:t>
            </w:r>
            <w:r>
              <w:rPr>
                <w:rFonts w:eastAsia="Times New Roman"/>
                <w:spacing w:val="-2"/>
              </w:rPr>
              <w:t>договоров)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  <w:tr w:rsidR="00240D6D">
        <w:trPr>
          <w:trHeight w:hRule="exact" w:val="240"/>
        </w:trPr>
        <w:tc>
          <w:tcPr>
            <w:tcW w:w="147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Количественные характеристики участников закупки товаров, работ, услуг *</w:t>
            </w:r>
          </w:p>
        </w:tc>
      </w:tr>
      <w:tr w:rsidR="00240D6D">
        <w:trPr>
          <w:trHeight w:hRule="exact" w:val="701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26" w:lineRule="exact"/>
              <w:ind w:left="19" w:right="10" w:firstLine="86"/>
            </w:pPr>
            <w:r>
              <w:rPr>
                <w:spacing w:val="-1"/>
              </w:rPr>
              <w:t xml:space="preserve">3. </w:t>
            </w:r>
            <w:r>
              <w:rPr>
                <w:rFonts w:eastAsia="Times New Roman"/>
                <w:spacing w:val="-1"/>
              </w:rPr>
              <w:t>Общее ко</w:t>
            </w:r>
            <w:r>
              <w:rPr>
                <w:rFonts w:eastAsia="Times New Roman"/>
                <w:spacing w:val="-1"/>
              </w:rPr>
              <w:softHyphen/>
              <w:t>личество по</w:t>
            </w:r>
            <w:r>
              <w:rPr>
                <w:rFonts w:eastAsia="Times New Roman"/>
                <w:spacing w:val="-1"/>
              </w:rPr>
              <w:softHyphen/>
              <w:t>данных заявок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  <w:tr w:rsidR="00240D6D">
        <w:trPr>
          <w:trHeight w:hRule="exact" w:val="1618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26" w:lineRule="exact"/>
              <w:ind w:left="86" w:right="77" w:firstLine="14"/>
            </w:pPr>
            <w:r>
              <w:rPr>
                <w:spacing w:val="-2"/>
              </w:rPr>
              <w:t xml:space="preserve">4. </w:t>
            </w:r>
            <w:r>
              <w:rPr>
                <w:rFonts w:eastAsia="Times New Roman"/>
                <w:spacing w:val="-2"/>
              </w:rPr>
              <w:t>Общее ко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>личество за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явок, не до</w:t>
            </w:r>
            <w:r>
              <w:rPr>
                <w:rFonts w:eastAsia="Times New Roman"/>
              </w:rPr>
              <w:softHyphen/>
              <w:t xml:space="preserve">пущенных к участию в </w:t>
            </w:r>
            <w:r>
              <w:rPr>
                <w:rFonts w:eastAsia="Times New Roman"/>
                <w:spacing w:val="-1"/>
              </w:rPr>
              <w:t xml:space="preserve">определении </w:t>
            </w:r>
            <w:r>
              <w:rPr>
                <w:rFonts w:eastAsia="Times New Roman"/>
                <w:spacing w:val="-3"/>
              </w:rPr>
              <w:t>поставщиков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  <w:tr w:rsidR="00240D6D">
        <w:trPr>
          <w:trHeight w:hRule="exact" w:val="1166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26" w:lineRule="exact"/>
              <w:ind w:left="53" w:right="43"/>
            </w:pPr>
            <w:r>
              <w:rPr>
                <w:spacing w:val="-3"/>
              </w:rPr>
              <w:t xml:space="preserve">5. </w:t>
            </w:r>
            <w:r>
              <w:rPr>
                <w:rFonts w:eastAsia="Times New Roman"/>
                <w:spacing w:val="-3"/>
              </w:rPr>
              <w:t xml:space="preserve">Количество </w:t>
            </w:r>
            <w:r>
              <w:rPr>
                <w:rFonts w:eastAsia="Times New Roman"/>
                <w:spacing w:val="-1"/>
              </w:rPr>
              <w:t>обжалований по осущест</w:t>
            </w:r>
            <w:r>
              <w:rPr>
                <w:rFonts w:eastAsia="Times New Roman"/>
                <w:spacing w:val="-1"/>
              </w:rPr>
              <w:softHyphen/>
              <w:t>влению заку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пок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  <w:tr w:rsidR="00240D6D">
        <w:trPr>
          <w:trHeight w:hRule="exact" w:val="461"/>
        </w:trPr>
        <w:tc>
          <w:tcPr>
            <w:tcW w:w="147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ind w:left="1517"/>
            </w:pPr>
            <w:r>
              <w:rPr>
                <w:rFonts w:eastAsia="Times New Roman"/>
                <w:spacing w:val="-1"/>
              </w:rPr>
              <w:t>Стоимостные характеристики способов определения поставщиков (подрядчиков, исполнителей), закупок у единственного поставщика</w:t>
            </w:r>
          </w:p>
          <w:p w:rsidR="00240D6D" w:rsidRDefault="004B14DB">
            <w:pPr>
              <w:shd w:val="clear" w:color="auto" w:fill="FFFFFF"/>
              <w:ind w:left="1517"/>
            </w:pPr>
            <w:r>
              <w:t>(</w:t>
            </w:r>
            <w:r>
              <w:rPr>
                <w:rFonts w:eastAsia="Times New Roman"/>
              </w:rPr>
              <w:t>подрядчика, исполнителя), тысяч рублей *</w:t>
            </w:r>
          </w:p>
        </w:tc>
      </w:tr>
      <w:tr w:rsidR="00240D6D">
        <w:trPr>
          <w:trHeight w:hRule="exact" w:val="1162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26" w:lineRule="exact"/>
              <w:ind w:left="62" w:right="53" w:firstLine="197"/>
            </w:pPr>
            <w:r>
              <w:t xml:space="preserve">6. </w:t>
            </w:r>
            <w:r>
              <w:rPr>
                <w:rFonts w:eastAsia="Times New Roman"/>
              </w:rPr>
              <w:t>Сумма началь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ных (макси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мальных) цен </w:t>
            </w:r>
            <w:r>
              <w:rPr>
                <w:rFonts w:eastAsia="Times New Roman"/>
                <w:spacing w:val="-1"/>
              </w:rPr>
              <w:t>контрактов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  <w:tr w:rsidR="00240D6D">
        <w:trPr>
          <w:trHeight w:hRule="exact" w:val="1166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30" w:lineRule="exact"/>
              <w:ind w:left="29" w:right="19" w:firstLine="29"/>
            </w:pPr>
            <w:r>
              <w:rPr>
                <w:spacing w:val="-1"/>
              </w:rPr>
              <w:t xml:space="preserve">7. </w:t>
            </w:r>
            <w:r>
              <w:rPr>
                <w:rFonts w:eastAsia="Times New Roman"/>
                <w:spacing w:val="-1"/>
              </w:rPr>
              <w:t>Общая 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имость заклю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ченных 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трактов (дого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воров)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margin" w:tblpY="87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2"/>
        <w:gridCol w:w="998"/>
        <w:gridCol w:w="816"/>
        <w:gridCol w:w="994"/>
        <w:gridCol w:w="922"/>
        <w:gridCol w:w="854"/>
        <w:gridCol w:w="802"/>
        <w:gridCol w:w="989"/>
        <w:gridCol w:w="806"/>
        <w:gridCol w:w="667"/>
        <w:gridCol w:w="802"/>
        <w:gridCol w:w="1099"/>
        <w:gridCol w:w="1334"/>
        <w:gridCol w:w="1454"/>
        <w:gridCol w:w="754"/>
      </w:tblGrid>
      <w:tr w:rsidR="00170464" w:rsidTr="00170464">
        <w:trPr>
          <w:trHeight w:hRule="exact" w:val="946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  <w:spacing w:line="230" w:lineRule="exact"/>
              <w:ind w:left="115" w:right="101"/>
            </w:pPr>
            <w:r>
              <w:rPr>
                <w:spacing w:val="-12"/>
                <w:sz w:val="22"/>
                <w:szCs w:val="22"/>
              </w:rPr>
              <w:lastRenderedPageBreak/>
              <w:t xml:space="preserve">8.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Экономия </w:t>
            </w:r>
            <w:r>
              <w:rPr>
                <w:rFonts w:eastAsia="Times New Roman"/>
                <w:spacing w:val="-11"/>
                <w:sz w:val="22"/>
                <w:szCs w:val="22"/>
              </w:rPr>
              <w:t>по результа</w:t>
            </w:r>
            <w:r>
              <w:rPr>
                <w:rFonts w:eastAsia="Times New Roman"/>
                <w:spacing w:val="-1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там закупок </w:t>
            </w:r>
            <w:r>
              <w:rPr>
                <w:rFonts w:eastAsia="Times New Roman"/>
                <w:spacing w:val="-6"/>
                <w:sz w:val="22"/>
                <w:szCs w:val="22"/>
              </w:rPr>
              <w:t>(п. 6 - п. 7)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464" w:rsidRDefault="00170464" w:rsidP="00170464">
            <w:pPr>
              <w:shd w:val="clear" w:color="auto" w:fill="FFFFFF"/>
            </w:pPr>
          </w:p>
        </w:tc>
      </w:tr>
    </w:tbl>
    <w:p w:rsidR="00240D6D" w:rsidRDefault="00170464" w:rsidP="00170464">
      <w:pPr>
        <w:shd w:val="clear" w:color="auto" w:fill="FFFFFF"/>
        <w:ind w:right="158"/>
        <w:jc w:val="center"/>
      </w:pPr>
      <w:r>
        <w:rPr>
          <w:rFonts w:eastAsia="Times New Roman"/>
          <w:spacing w:val="-11"/>
          <w:sz w:val="22"/>
          <w:szCs w:val="22"/>
          <w:u w:val="single"/>
        </w:rPr>
        <w:t xml:space="preserve"> </w:t>
      </w:r>
      <w:r w:rsidR="004B14DB">
        <w:rPr>
          <w:rFonts w:eastAsia="Times New Roman"/>
          <w:spacing w:val="-11"/>
          <w:sz w:val="22"/>
          <w:szCs w:val="22"/>
          <w:u w:val="single"/>
        </w:rPr>
        <w:t>Информация о полученной экономии, тысяч рублей</w:t>
      </w:r>
    </w:p>
    <w:p w:rsidR="00170464" w:rsidRDefault="00170464">
      <w:pPr>
        <w:shd w:val="clear" w:color="auto" w:fill="FFFFFF"/>
        <w:ind w:right="158"/>
        <w:jc w:val="center"/>
      </w:pPr>
    </w:p>
    <w:p w:rsidR="00170464" w:rsidRPr="00170464" w:rsidRDefault="00170464" w:rsidP="00170464"/>
    <w:p w:rsidR="00170464" w:rsidRPr="00170464" w:rsidRDefault="00170464" w:rsidP="00170464"/>
    <w:p w:rsidR="00170464" w:rsidRPr="00170464" w:rsidRDefault="00170464" w:rsidP="00170464"/>
    <w:p w:rsidR="00170464" w:rsidRPr="00170464" w:rsidRDefault="00170464" w:rsidP="00170464"/>
    <w:p w:rsidR="00170464" w:rsidRPr="00170464" w:rsidRDefault="00170464" w:rsidP="00170464"/>
    <w:p w:rsidR="00240D6D" w:rsidRDefault="004B14DB">
      <w:pPr>
        <w:shd w:val="clear" w:color="auto" w:fill="FFFFFF"/>
        <w:spacing w:before="58" w:line="547" w:lineRule="exact"/>
        <w:ind w:left="125"/>
      </w:pPr>
      <w:r>
        <w:rPr>
          <w:rFonts w:eastAsia="Times New Roman"/>
          <w:spacing w:val="-3"/>
          <w:sz w:val="24"/>
          <w:szCs w:val="24"/>
        </w:rPr>
        <w:t>Ответственное лицо (Ф.И.О.)</w:t>
      </w:r>
    </w:p>
    <w:p w:rsidR="00240D6D" w:rsidRDefault="004B14DB">
      <w:pPr>
        <w:shd w:val="clear" w:color="auto" w:fill="FFFFFF"/>
        <w:tabs>
          <w:tab w:val="left" w:leader="underscore" w:pos="2717"/>
        </w:tabs>
        <w:spacing w:line="547" w:lineRule="exact"/>
        <w:ind w:left="125"/>
      </w:pPr>
      <w:r>
        <w:rPr>
          <w:rFonts w:eastAsia="Times New Roman"/>
          <w:spacing w:val="-8"/>
          <w:sz w:val="24"/>
          <w:szCs w:val="24"/>
        </w:rPr>
        <w:t>Тел.:</w:t>
      </w:r>
      <w:r>
        <w:rPr>
          <w:rFonts w:eastAsia="Times New Roman"/>
          <w:sz w:val="24"/>
          <w:szCs w:val="24"/>
        </w:rPr>
        <w:tab/>
      </w:r>
    </w:p>
    <w:p w:rsidR="00240D6D" w:rsidRDefault="004B14DB">
      <w:pPr>
        <w:shd w:val="clear" w:color="auto" w:fill="FFFFFF"/>
        <w:tabs>
          <w:tab w:val="left" w:pos="2462"/>
        </w:tabs>
        <w:spacing w:line="547" w:lineRule="exact"/>
        <w:ind w:left="120"/>
      </w:pPr>
      <w:r>
        <w:rPr>
          <w:rFonts w:eastAsia="Times New Roman"/>
          <w:spacing w:val="-4"/>
          <w:sz w:val="24"/>
          <w:szCs w:val="24"/>
        </w:rPr>
        <w:t>«    »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pacing w:val="-14"/>
          <w:sz w:val="24"/>
          <w:szCs w:val="24"/>
        </w:rPr>
        <w:t>г</w:t>
      </w:r>
      <w:proofErr w:type="gramEnd"/>
      <w:r>
        <w:rPr>
          <w:rFonts w:eastAsia="Times New Roman"/>
          <w:spacing w:val="-14"/>
          <w:sz w:val="24"/>
          <w:szCs w:val="24"/>
        </w:rPr>
        <w:t>.</w:t>
      </w:r>
    </w:p>
    <w:p w:rsidR="00240D6D" w:rsidRDefault="004B14DB">
      <w:pPr>
        <w:shd w:val="clear" w:color="auto" w:fill="FFFFFF"/>
        <w:spacing w:before="1013" w:line="274" w:lineRule="exact"/>
        <w:ind w:left="120"/>
      </w:pPr>
      <w:r>
        <w:rPr>
          <w:sz w:val="24"/>
          <w:szCs w:val="24"/>
        </w:rPr>
        <w:t xml:space="preserve">&lt;*&gt; </w:t>
      </w:r>
      <w:r>
        <w:rPr>
          <w:rFonts w:eastAsia="Times New Roman"/>
          <w:sz w:val="24"/>
          <w:szCs w:val="24"/>
        </w:rPr>
        <w:t>Информация о количественных и стоимостных характеристиках закупок представляется по фактически проведенным процедурам, по результатам которых были заключены контракты. Заказчики:</w:t>
      </w:r>
    </w:p>
    <w:p w:rsidR="00240D6D" w:rsidRDefault="004B14DB">
      <w:pPr>
        <w:shd w:val="clear" w:color="auto" w:fill="FFFFFF"/>
        <w:spacing w:line="274" w:lineRule="exact"/>
        <w:ind w:left="120"/>
      </w:pPr>
      <w:r>
        <w:rPr>
          <w:rFonts w:eastAsia="Times New Roman"/>
          <w:spacing w:val="-1"/>
          <w:sz w:val="24"/>
          <w:szCs w:val="24"/>
        </w:rPr>
        <w:t xml:space="preserve">представляют в уполномоченный орган ежеквартально нарастающим итогом с учетом подведомственных учреждений в срок до 10-го числа </w:t>
      </w:r>
      <w:r>
        <w:rPr>
          <w:rFonts w:eastAsia="Times New Roman"/>
          <w:sz w:val="24"/>
          <w:szCs w:val="24"/>
        </w:rPr>
        <w:t xml:space="preserve">месяца, следующего за отчетным периодом, в электронной форме (формат </w:t>
      </w:r>
      <w:r>
        <w:rPr>
          <w:rFonts w:eastAsia="Times New Roman"/>
          <w:sz w:val="24"/>
          <w:szCs w:val="24"/>
          <w:lang w:val="en-US"/>
        </w:rPr>
        <w:t>Excel</w:t>
      </w:r>
      <w:r w:rsidRPr="004B14DB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отчет об осуществлении закупочной деятельности; несут ответственность за своевременность, полноту и достоверность представляемой информации. Уполномоченный орган:</w:t>
      </w:r>
    </w:p>
    <w:p w:rsidR="00240D6D" w:rsidRDefault="004B14DB">
      <w:pPr>
        <w:shd w:val="clear" w:color="auto" w:fill="FFFFFF"/>
        <w:spacing w:line="274" w:lineRule="exact"/>
        <w:ind w:left="125"/>
      </w:pPr>
      <w:r>
        <w:rPr>
          <w:rFonts w:eastAsia="Times New Roman"/>
          <w:spacing w:val="-1"/>
          <w:sz w:val="24"/>
          <w:szCs w:val="24"/>
        </w:rPr>
        <w:t xml:space="preserve">осуществляет сбор и анализ информации, представленной заказчиками </w:t>
      </w:r>
      <w:r w:rsidR="00D172AE" w:rsidRPr="00D172AE">
        <w:rPr>
          <w:rFonts w:eastAsia="Times New Roman"/>
          <w:spacing w:val="-1"/>
          <w:sz w:val="24"/>
          <w:szCs w:val="24"/>
        </w:rPr>
        <w:t>сельского поселения Вата</w:t>
      </w:r>
      <w:r>
        <w:rPr>
          <w:rFonts w:eastAsia="Times New Roman"/>
          <w:spacing w:val="-1"/>
          <w:sz w:val="24"/>
          <w:szCs w:val="24"/>
        </w:rPr>
        <w:t>;</w:t>
      </w:r>
    </w:p>
    <w:p w:rsidR="00240D6D" w:rsidRDefault="004B14DB">
      <w:pPr>
        <w:shd w:val="clear" w:color="auto" w:fill="FFFFFF"/>
        <w:spacing w:line="274" w:lineRule="exact"/>
        <w:ind w:left="120"/>
      </w:pPr>
      <w:r>
        <w:rPr>
          <w:rFonts w:eastAsia="Times New Roman"/>
          <w:sz w:val="24"/>
          <w:szCs w:val="24"/>
        </w:rPr>
        <w:t>формирует ежеквартальные сводные отчеты об осуществлении закупочной деятельности - в срок до 28-го числа месяца, следующего за от</w:t>
      </w:r>
      <w:r>
        <w:rPr>
          <w:rFonts w:eastAsia="Times New Roman"/>
          <w:sz w:val="24"/>
          <w:szCs w:val="24"/>
        </w:rPr>
        <w:softHyphen/>
        <w:t>четным периодом; обеспечивает хранение предоставленной информации.</w:t>
      </w:r>
    </w:p>
    <w:p w:rsidR="00240D6D" w:rsidRDefault="00240D6D">
      <w:pPr>
        <w:shd w:val="clear" w:color="auto" w:fill="FFFFFF"/>
        <w:spacing w:line="274" w:lineRule="exact"/>
        <w:ind w:left="120"/>
        <w:sectPr w:rsidR="00240D6D">
          <w:pgSz w:w="16834" w:h="11909" w:orient="landscape"/>
          <w:pgMar w:top="1440" w:right="1021" w:bottom="720" w:left="1020" w:header="720" w:footer="720" w:gutter="0"/>
          <w:cols w:space="60"/>
          <w:noEndnote/>
        </w:sectPr>
      </w:pPr>
    </w:p>
    <w:p w:rsidR="00240D6D" w:rsidRDefault="00240D6D">
      <w:pPr>
        <w:shd w:val="clear" w:color="auto" w:fill="FFFFFF"/>
        <w:ind w:left="7339"/>
      </w:pPr>
    </w:p>
    <w:p w:rsidR="00240D6D" w:rsidRDefault="004B14DB">
      <w:pPr>
        <w:shd w:val="clear" w:color="auto" w:fill="FFFFFF"/>
        <w:spacing w:before="86" w:line="322" w:lineRule="exact"/>
        <w:ind w:left="10330"/>
      </w:pPr>
      <w:r>
        <w:rPr>
          <w:rFonts w:eastAsia="Times New Roman"/>
          <w:spacing w:val="-2"/>
          <w:sz w:val="28"/>
          <w:szCs w:val="28"/>
        </w:rPr>
        <w:t xml:space="preserve">Приложение 3 к постановлению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722235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от </w:t>
      </w:r>
      <w:r w:rsidR="00722235">
        <w:rPr>
          <w:rFonts w:eastAsia="Times New Roman"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>.01.2017 №</w:t>
      </w:r>
      <w:r w:rsidR="00722235">
        <w:rPr>
          <w:rFonts w:eastAsia="Times New Roman"/>
          <w:sz w:val="28"/>
          <w:szCs w:val="28"/>
        </w:rPr>
        <w:t xml:space="preserve"> 3</w:t>
      </w:r>
    </w:p>
    <w:p w:rsidR="00240D6D" w:rsidRDefault="004B14DB">
      <w:pPr>
        <w:shd w:val="clear" w:color="auto" w:fill="FFFFFF"/>
        <w:spacing w:before="638"/>
        <w:ind w:left="3149"/>
      </w:pPr>
      <w:r>
        <w:rPr>
          <w:rFonts w:eastAsia="Times New Roman"/>
          <w:b/>
          <w:bCs/>
          <w:spacing w:val="-2"/>
          <w:sz w:val="28"/>
          <w:szCs w:val="28"/>
        </w:rPr>
        <w:t>Форма отчета об исполнении ограничений осуществления закупок</w:t>
      </w:r>
    </w:p>
    <w:p w:rsidR="00240D6D" w:rsidRDefault="00240D6D">
      <w:pPr>
        <w:spacing w:after="31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7"/>
        <w:gridCol w:w="2899"/>
        <w:gridCol w:w="1718"/>
        <w:gridCol w:w="1867"/>
        <w:gridCol w:w="1930"/>
        <w:gridCol w:w="1829"/>
        <w:gridCol w:w="1939"/>
      </w:tblGrid>
      <w:tr w:rsidR="00240D6D">
        <w:trPr>
          <w:trHeight w:hRule="exact" w:val="1123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74" w:lineRule="exact"/>
              <w:ind w:left="542" w:right="53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74" w:lineRule="exact"/>
              <w:ind w:left="101" w:right="101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Наименование показа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теля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7"/>
                <w:sz w:val="32"/>
                <w:szCs w:val="32"/>
              </w:rPr>
              <w:t>Объем егоз,</w:t>
            </w:r>
          </w:p>
          <w:p w:rsidR="00240D6D" w:rsidRDefault="004B14DB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тыс. руб. &lt;*&gt;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Суммарная</w:t>
            </w:r>
          </w:p>
          <w:p w:rsidR="00240D6D" w:rsidRDefault="004B14DB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НМЦК, тыс.</w:t>
            </w:r>
          </w:p>
          <w:p w:rsidR="00240D6D" w:rsidRDefault="004B14DB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78" w:lineRule="exact"/>
              <w:ind w:left="91" w:right="86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Стоимость за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ключенных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контрактов,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Норматив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83" w:lineRule="exact"/>
              <w:ind w:left="125" w:right="149"/>
              <w:jc w:val="center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Фактическая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240D6D">
        <w:trPr>
          <w:trHeight w:hRule="exact" w:val="84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78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  <w:p w:rsidR="00240D6D" w:rsidRDefault="004B14DB">
            <w:pPr>
              <w:shd w:val="clear" w:color="auto" w:fill="FFFFFF"/>
              <w:spacing w:line="278" w:lineRule="exact"/>
              <w:jc w:val="center"/>
            </w:pPr>
            <w:proofErr w:type="gramStart"/>
            <w:r>
              <w:rPr>
                <w:b/>
                <w:bCs/>
                <w:spacing w:val="-5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гр. 5 / гр. 3 х</w:t>
            </w:r>
            <w:proofErr w:type="gramEnd"/>
          </w:p>
          <w:p w:rsidR="00240D6D" w:rsidRDefault="004B14DB">
            <w:pPr>
              <w:shd w:val="clear" w:color="auto" w:fill="FFFFFF"/>
              <w:spacing w:line="278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100%)</w:t>
            </w:r>
          </w:p>
        </w:tc>
      </w:tr>
      <w:tr w:rsidR="00240D6D">
        <w:trPr>
          <w:trHeight w:hRule="exact" w:val="166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Закупка у единственного поставщика (подрядчика, </w:t>
            </w:r>
            <w:r>
              <w:rPr>
                <w:rFonts w:eastAsia="Times New Roman"/>
                <w:spacing w:val="-3"/>
                <w:sz w:val="24"/>
                <w:szCs w:val="24"/>
              </w:rPr>
              <w:t>исполнителя)   в   соответ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  <w:t xml:space="preserve">ствии с пунктом 4 части 1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статьи  93   Федерального </w:t>
            </w:r>
            <w:r>
              <w:rPr>
                <w:rFonts w:eastAsia="Times New Roman"/>
                <w:sz w:val="24"/>
                <w:szCs w:val="24"/>
              </w:rPr>
              <w:t>закона № 44-ФЗ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ind w:left="178"/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млн. руб. /</w:t>
            </w:r>
          </w:p>
          <w:p w:rsidR="00240D6D" w:rsidRDefault="004B14DB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5% &lt;**&gt;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  <w:tr w:rsidR="00240D6D">
        <w:trPr>
          <w:trHeight w:hRule="exact" w:val="1661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Закупка у единственного поставщика (подрядчика, </w:t>
            </w:r>
            <w:r>
              <w:rPr>
                <w:rFonts w:eastAsia="Times New Roman"/>
                <w:spacing w:val="-3"/>
                <w:sz w:val="24"/>
                <w:szCs w:val="24"/>
              </w:rPr>
              <w:t>исполнителя)   в   соответ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  <w:t xml:space="preserve">ствии с пунктом 5 части 1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статьи  93   Федерального </w:t>
            </w:r>
            <w:r>
              <w:rPr>
                <w:rFonts w:eastAsia="Times New Roman"/>
                <w:sz w:val="24"/>
                <w:szCs w:val="24"/>
              </w:rPr>
              <w:t>закона № 44-ФЗ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  <w:tr w:rsidR="00240D6D">
        <w:trPr>
          <w:trHeight w:hRule="exact" w:val="138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Закупка,  осуществляемая </w:t>
            </w:r>
            <w:r>
              <w:rPr>
                <w:rFonts w:eastAsia="Times New Roman"/>
                <w:sz w:val="24"/>
                <w:szCs w:val="24"/>
              </w:rPr>
              <w:t xml:space="preserve">путем запроса котировок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соответствии с частью 2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статьи   72   Федерального </w:t>
            </w:r>
            <w:r>
              <w:rPr>
                <w:rFonts w:eastAsia="Times New Roman"/>
                <w:sz w:val="24"/>
                <w:szCs w:val="24"/>
              </w:rPr>
              <w:t>закона № 44-ФЗ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не более 10%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  <w:tr w:rsidR="00240D6D">
        <w:trPr>
          <w:trHeight w:hRule="exact" w:val="57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Закупка у субъектов ма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лого     предприниматель-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 xml:space="preserve">15% </w:t>
            </w:r>
            <w:r>
              <w:rPr>
                <w:rFonts w:eastAsia="Times New Roman"/>
                <w:spacing w:val="-5"/>
                <w:sz w:val="24"/>
                <w:szCs w:val="24"/>
              </w:rPr>
              <w:t>и более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</w:tbl>
    <w:p w:rsidR="00240D6D" w:rsidRDefault="00240D6D">
      <w:pPr>
        <w:sectPr w:rsidR="00240D6D">
          <w:pgSz w:w="16834" w:h="11909" w:orient="landscape"/>
          <w:pgMar w:top="996" w:right="1335" w:bottom="360" w:left="1335" w:header="720" w:footer="720" w:gutter="0"/>
          <w:cols w:space="60"/>
          <w:noEndnote/>
        </w:sectPr>
      </w:pPr>
    </w:p>
    <w:p w:rsidR="00240D6D" w:rsidRDefault="00240D6D">
      <w:pPr>
        <w:shd w:val="clear" w:color="auto" w:fill="FFFFFF"/>
        <w:ind w:left="134"/>
        <w:jc w:val="center"/>
      </w:pPr>
    </w:p>
    <w:p w:rsidR="00240D6D" w:rsidRDefault="00240D6D">
      <w:pPr>
        <w:spacing w:after="8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2"/>
        <w:gridCol w:w="2899"/>
        <w:gridCol w:w="1718"/>
        <w:gridCol w:w="1867"/>
        <w:gridCol w:w="1930"/>
        <w:gridCol w:w="1829"/>
        <w:gridCol w:w="1939"/>
      </w:tblGrid>
      <w:tr w:rsidR="00240D6D">
        <w:trPr>
          <w:trHeight w:hRule="exact" w:val="1680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социально ориенти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рованных      некоммерче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ских организаций в соот</w:t>
            </w:r>
            <w:r>
              <w:rPr>
                <w:rFonts w:eastAsia="Times New Roman"/>
                <w:sz w:val="24"/>
                <w:szCs w:val="24"/>
              </w:rPr>
              <w:softHyphen/>
              <w:t>ветствии с частью 1 ста</w:t>
            </w:r>
            <w:r>
              <w:rPr>
                <w:rFonts w:eastAsia="Times New Roman"/>
                <w:sz w:val="24"/>
                <w:szCs w:val="24"/>
              </w:rPr>
              <w:softHyphen/>
              <w:t>тьи 30 Федерального за</w:t>
            </w:r>
            <w:r>
              <w:rPr>
                <w:rFonts w:eastAsia="Times New Roman"/>
                <w:sz w:val="24"/>
                <w:szCs w:val="24"/>
              </w:rPr>
              <w:softHyphen/>
              <w:t>кона № 44-ФЗ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</w:tbl>
    <w:p w:rsidR="00240D6D" w:rsidRDefault="004B14DB">
      <w:pPr>
        <w:shd w:val="clear" w:color="auto" w:fill="FFFFFF"/>
        <w:spacing w:before="278"/>
        <w:ind w:left="125"/>
      </w:pPr>
      <w:r>
        <w:rPr>
          <w:rFonts w:eastAsia="Times New Roman"/>
          <w:spacing w:val="-3"/>
          <w:sz w:val="24"/>
          <w:szCs w:val="24"/>
        </w:rPr>
        <w:t>Ответственное лицо (Ф.И.О.)</w:t>
      </w:r>
    </w:p>
    <w:p w:rsidR="00240D6D" w:rsidRDefault="004B14DB">
      <w:pPr>
        <w:shd w:val="clear" w:color="auto" w:fill="FFFFFF"/>
        <w:tabs>
          <w:tab w:val="left" w:leader="underscore" w:pos="2717"/>
        </w:tabs>
        <w:spacing w:before="830"/>
        <w:ind w:left="125"/>
      </w:pPr>
      <w:r>
        <w:rPr>
          <w:rFonts w:eastAsia="Times New Roman"/>
          <w:spacing w:val="-8"/>
          <w:sz w:val="24"/>
          <w:szCs w:val="24"/>
        </w:rPr>
        <w:t>Тел.:</w:t>
      </w:r>
      <w:r>
        <w:rPr>
          <w:rFonts w:eastAsia="Times New Roman"/>
          <w:sz w:val="24"/>
          <w:szCs w:val="24"/>
        </w:rPr>
        <w:tab/>
      </w:r>
    </w:p>
    <w:p w:rsidR="00240D6D" w:rsidRDefault="004B14DB">
      <w:pPr>
        <w:shd w:val="clear" w:color="auto" w:fill="FFFFFF"/>
        <w:tabs>
          <w:tab w:val="left" w:leader="underscore" w:pos="475"/>
          <w:tab w:val="left" w:leader="underscore" w:pos="2395"/>
        </w:tabs>
        <w:spacing w:before="274"/>
        <w:ind w:left="12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  <w:t>»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pacing w:val="-14"/>
          <w:sz w:val="24"/>
          <w:szCs w:val="24"/>
        </w:rPr>
        <w:t>г</w:t>
      </w:r>
      <w:proofErr w:type="gramEnd"/>
      <w:r>
        <w:rPr>
          <w:rFonts w:eastAsia="Times New Roman"/>
          <w:spacing w:val="-14"/>
          <w:sz w:val="24"/>
          <w:szCs w:val="24"/>
        </w:rPr>
        <w:t>.</w:t>
      </w:r>
    </w:p>
    <w:p w:rsidR="00240D6D" w:rsidRDefault="004B14DB">
      <w:pPr>
        <w:shd w:val="clear" w:color="auto" w:fill="FFFFFF"/>
        <w:spacing w:before="274" w:line="274" w:lineRule="exact"/>
        <w:ind w:left="120"/>
      </w:pPr>
      <w:r>
        <w:rPr>
          <w:spacing w:val="-1"/>
          <w:sz w:val="24"/>
          <w:szCs w:val="24"/>
        </w:rPr>
        <w:t xml:space="preserve">&lt;*&gt; </w:t>
      </w:r>
      <w:r>
        <w:rPr>
          <w:rFonts w:eastAsia="Times New Roman"/>
          <w:spacing w:val="-1"/>
          <w:sz w:val="24"/>
          <w:szCs w:val="24"/>
        </w:rPr>
        <w:t>Объем СГОЗ указывается на дату формирования отчета.</w:t>
      </w:r>
    </w:p>
    <w:p w:rsidR="00240D6D" w:rsidRDefault="004B14DB">
      <w:pPr>
        <w:shd w:val="clear" w:color="auto" w:fill="FFFFFF"/>
        <w:spacing w:line="274" w:lineRule="exact"/>
        <w:ind w:left="120"/>
      </w:pPr>
      <w:r>
        <w:rPr>
          <w:sz w:val="24"/>
          <w:szCs w:val="24"/>
        </w:rPr>
        <w:t xml:space="preserve">&lt;**&gt; </w:t>
      </w:r>
      <w:r>
        <w:rPr>
          <w:rFonts w:eastAsia="Times New Roman"/>
          <w:sz w:val="24"/>
          <w:szCs w:val="24"/>
        </w:rPr>
        <w:t>Норматив по закупке у единственного поставщика (подрядчика, исполнителя) в соответствии с пунктом 4 части 1 статьи 93 Федераль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ного закона № 44-ФЗ (стр. 1 гр. 6) не должен превышать два млн. рублей или не должен превышать пять процентов СГОЗ (указывается либо </w:t>
      </w:r>
      <w:r>
        <w:rPr>
          <w:rFonts w:eastAsia="Times New Roman"/>
          <w:sz w:val="24"/>
          <w:szCs w:val="24"/>
        </w:rPr>
        <w:t xml:space="preserve">одно ограничение, либо другое на выбор заказчика </w:t>
      </w:r>
      <w:r w:rsidR="00D172AE">
        <w:rPr>
          <w:rFonts w:eastAsia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>). Заказчики</w:t>
      </w:r>
      <w:r w:rsidR="00D172AE">
        <w:rPr>
          <w:rFonts w:eastAsia="Times New Roman"/>
          <w:sz w:val="24"/>
          <w:szCs w:val="24"/>
        </w:rPr>
        <w:t xml:space="preserve"> поселения</w:t>
      </w:r>
      <w:r>
        <w:rPr>
          <w:rFonts w:eastAsia="Times New Roman"/>
          <w:sz w:val="24"/>
          <w:szCs w:val="24"/>
        </w:rPr>
        <w:t>:</w:t>
      </w:r>
    </w:p>
    <w:p w:rsidR="00240D6D" w:rsidRDefault="004B14DB">
      <w:pPr>
        <w:shd w:val="clear" w:color="auto" w:fill="FFFFFF"/>
        <w:spacing w:line="274" w:lineRule="exact"/>
        <w:ind w:left="120"/>
      </w:pPr>
      <w:r>
        <w:rPr>
          <w:rFonts w:eastAsia="Times New Roman"/>
          <w:sz w:val="24"/>
          <w:szCs w:val="24"/>
        </w:rPr>
        <w:t>представляют в уполномоченный орган ежеквартально нарастающим итогом в разрезе подведомственных учреждений в срок до 10-го числа месяца, следующего за отчетным периодом, отчет об исполнении ограничений осуществления закупок; несут ответственность за своевременность, полноту и достоверность представляемой информации. Уполномоченный орган:</w:t>
      </w:r>
    </w:p>
    <w:p w:rsidR="00240D6D" w:rsidRDefault="004B14DB">
      <w:pPr>
        <w:shd w:val="clear" w:color="auto" w:fill="FFFFFF"/>
        <w:spacing w:line="274" w:lineRule="exact"/>
        <w:ind w:left="125"/>
      </w:pPr>
      <w:r>
        <w:rPr>
          <w:rFonts w:eastAsia="Times New Roman"/>
          <w:spacing w:val="-1"/>
          <w:sz w:val="24"/>
          <w:szCs w:val="24"/>
        </w:rPr>
        <w:t>осуществляет сбор и анализ информации, представленной заказчиками;</w:t>
      </w:r>
    </w:p>
    <w:p w:rsidR="00240D6D" w:rsidRDefault="004B14DB">
      <w:pPr>
        <w:shd w:val="clear" w:color="auto" w:fill="FFFFFF"/>
        <w:spacing w:line="274" w:lineRule="exact"/>
        <w:ind w:left="125"/>
      </w:pPr>
      <w:r>
        <w:rPr>
          <w:rFonts w:eastAsia="Times New Roman"/>
          <w:sz w:val="24"/>
          <w:szCs w:val="24"/>
        </w:rPr>
        <w:t>формирует ежеквартально сводные отчеты об исполнении ограничений осуществления закупок в срок до 28-го числа, следующего за отчет</w:t>
      </w:r>
      <w:r>
        <w:rPr>
          <w:rFonts w:eastAsia="Times New Roman"/>
          <w:sz w:val="24"/>
          <w:szCs w:val="24"/>
        </w:rPr>
        <w:softHyphen/>
        <w:t>ным периодом; обеспечивает хранение предоставленной информации.</w:t>
      </w:r>
    </w:p>
    <w:p w:rsidR="00240D6D" w:rsidRDefault="00240D6D">
      <w:pPr>
        <w:shd w:val="clear" w:color="auto" w:fill="FFFFFF"/>
        <w:spacing w:line="274" w:lineRule="exact"/>
        <w:ind w:left="125"/>
        <w:sectPr w:rsidR="00240D6D">
          <w:pgSz w:w="16834" w:h="11909" w:orient="landscape"/>
          <w:pgMar w:top="1440" w:right="1078" w:bottom="720" w:left="1078" w:header="720" w:footer="720" w:gutter="0"/>
          <w:cols w:space="60"/>
          <w:noEndnote/>
        </w:sectPr>
      </w:pPr>
    </w:p>
    <w:p w:rsidR="00240D6D" w:rsidRDefault="004B14DB">
      <w:pPr>
        <w:shd w:val="clear" w:color="auto" w:fill="FFFFFF"/>
        <w:spacing w:before="91" w:line="322" w:lineRule="exact"/>
        <w:ind w:left="10094" w:right="518"/>
      </w:pPr>
      <w:r>
        <w:rPr>
          <w:rFonts w:eastAsia="Times New Roman"/>
          <w:spacing w:val="-2"/>
          <w:sz w:val="28"/>
          <w:szCs w:val="28"/>
        </w:rPr>
        <w:lastRenderedPageBreak/>
        <w:t xml:space="preserve">Приложение 4 к постановлению </w:t>
      </w:r>
      <w:r>
        <w:rPr>
          <w:rFonts w:eastAsia="Times New Roman"/>
          <w:spacing w:val="-1"/>
          <w:sz w:val="28"/>
          <w:szCs w:val="28"/>
        </w:rPr>
        <w:t xml:space="preserve">администрации </w:t>
      </w:r>
      <w:r w:rsidR="00722235">
        <w:rPr>
          <w:rFonts w:eastAsia="Times New Roman"/>
          <w:spacing w:val="-1"/>
          <w:sz w:val="28"/>
          <w:szCs w:val="28"/>
        </w:rPr>
        <w:t>поселения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="00722235">
        <w:rPr>
          <w:rFonts w:eastAsia="Times New Roman"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>.01.2017 №</w:t>
      </w:r>
      <w:r w:rsidR="00722235">
        <w:rPr>
          <w:rFonts w:eastAsia="Times New Roman"/>
          <w:sz w:val="28"/>
          <w:szCs w:val="28"/>
        </w:rPr>
        <w:t xml:space="preserve"> 3</w:t>
      </w:r>
    </w:p>
    <w:p w:rsidR="00240D6D" w:rsidRDefault="004B14DB">
      <w:pPr>
        <w:shd w:val="clear" w:color="auto" w:fill="FFFFFF"/>
        <w:spacing w:before="648" w:line="317" w:lineRule="exact"/>
        <w:ind w:left="1670" w:right="1762"/>
        <w:jc w:val="center"/>
      </w:pPr>
      <w:r>
        <w:rPr>
          <w:rFonts w:eastAsia="Times New Roman"/>
          <w:b/>
          <w:bCs/>
          <w:sz w:val="28"/>
          <w:szCs w:val="28"/>
        </w:rPr>
        <w:t xml:space="preserve">Форма </w:t>
      </w:r>
      <w:r>
        <w:rPr>
          <w:rFonts w:eastAsia="Times New Roman"/>
          <w:b/>
          <w:bCs/>
          <w:spacing w:val="-1"/>
          <w:sz w:val="28"/>
          <w:szCs w:val="28"/>
        </w:rPr>
        <w:t>отчета об осуществлении закупок у субъектов малого предпринимательства, социально</w:t>
      </w:r>
    </w:p>
    <w:p w:rsidR="00240D6D" w:rsidRDefault="004B14DB">
      <w:pPr>
        <w:shd w:val="clear" w:color="auto" w:fill="FFFFFF"/>
        <w:spacing w:line="317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>ориентированных некоммерческих организаций</w:t>
      </w:r>
    </w:p>
    <w:p w:rsidR="00240D6D" w:rsidRDefault="00240D6D">
      <w:pPr>
        <w:spacing w:after="31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6"/>
        <w:gridCol w:w="2112"/>
        <w:gridCol w:w="1570"/>
        <w:gridCol w:w="1973"/>
        <w:gridCol w:w="2261"/>
        <w:gridCol w:w="1862"/>
        <w:gridCol w:w="2256"/>
      </w:tblGrid>
      <w:tr w:rsidR="00240D6D">
        <w:trPr>
          <w:trHeight w:hRule="exact" w:val="864"/>
        </w:trPr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54" w:lineRule="exact"/>
              <w:ind w:left="91" w:right="82"/>
            </w:pPr>
            <w:r>
              <w:rPr>
                <w:rFonts w:eastAsia="Times New Roman"/>
                <w:sz w:val="22"/>
                <w:szCs w:val="22"/>
              </w:rPr>
              <w:t>Совокупный го</w:t>
            </w:r>
            <w:r>
              <w:rPr>
                <w:rFonts w:eastAsia="Times New Roman"/>
                <w:sz w:val="22"/>
                <w:szCs w:val="22"/>
              </w:rPr>
              <w:softHyphen/>
              <w:t>довой объем за</w:t>
            </w:r>
            <w:r>
              <w:rPr>
                <w:rFonts w:eastAsia="Times New Roman"/>
                <w:sz w:val="22"/>
                <w:szCs w:val="22"/>
              </w:rPr>
              <w:softHyphen/>
              <w:t>купок на год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eastAsia="Times New Roman"/>
                <w:sz w:val="22"/>
                <w:szCs w:val="22"/>
              </w:rPr>
              <w:t>Начальная (мак</w:t>
            </w:r>
            <w:r>
              <w:rPr>
                <w:rFonts w:eastAsia="Times New Roman"/>
                <w:sz w:val="22"/>
                <w:szCs w:val="22"/>
              </w:rPr>
              <w:softHyphen/>
              <w:t>симальная) цена контрактов, пла</w:t>
            </w:r>
            <w:r>
              <w:rPr>
                <w:rFonts w:eastAsia="Times New Roman"/>
                <w:sz w:val="22"/>
                <w:szCs w:val="22"/>
              </w:rPr>
              <w:softHyphen/>
              <w:t>нируемая к осу</w:t>
            </w:r>
            <w:r>
              <w:rPr>
                <w:rFonts w:eastAsia="Times New Roman"/>
                <w:sz w:val="22"/>
                <w:szCs w:val="22"/>
              </w:rPr>
              <w:softHyphen/>
              <w:t>ществлению заку</w:t>
            </w:r>
            <w:r>
              <w:rPr>
                <w:rFonts w:eastAsia="Times New Roman"/>
                <w:sz w:val="22"/>
                <w:szCs w:val="22"/>
              </w:rPr>
              <w:softHyphen/>
              <w:t>пок у СМП, СОН</w:t>
            </w:r>
            <w:r>
              <w:rPr>
                <w:rFonts w:eastAsia="Times New Roman"/>
                <w:sz w:val="22"/>
                <w:szCs w:val="22"/>
              </w:rPr>
              <w:softHyphen/>
              <w:t>КО, тыс. руб.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54" w:lineRule="exact"/>
              <w:ind w:left="43" w:right="38"/>
            </w:pPr>
            <w:r>
              <w:rPr>
                <w:rFonts w:eastAsia="Times New Roman"/>
                <w:sz w:val="22"/>
                <w:szCs w:val="22"/>
              </w:rPr>
              <w:t>Закупки, ко</w:t>
            </w:r>
            <w:r>
              <w:rPr>
                <w:rFonts w:eastAsia="Times New Roman"/>
                <w:sz w:val="22"/>
                <w:szCs w:val="22"/>
              </w:rPr>
              <w:softHyphen/>
              <w:t>торые пла</w:t>
            </w:r>
            <w:r>
              <w:rPr>
                <w:rFonts w:eastAsia="Times New Roman"/>
                <w:sz w:val="22"/>
                <w:szCs w:val="22"/>
              </w:rPr>
              <w:softHyphen/>
              <w:t>нируется осуществить у СМП, СОНКО,</w:t>
            </w:r>
          </w:p>
          <w:p w:rsidR="00240D6D" w:rsidRDefault="004B14DB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50" w:lineRule="exact"/>
              <w:ind w:left="19" w:right="29"/>
            </w:pPr>
            <w:r>
              <w:rPr>
                <w:rFonts w:eastAsia="Times New Roman"/>
                <w:sz w:val="22"/>
                <w:szCs w:val="22"/>
              </w:rPr>
              <w:t>Общее количе</w:t>
            </w:r>
            <w:r>
              <w:rPr>
                <w:rFonts w:eastAsia="Times New Roman"/>
                <w:sz w:val="22"/>
                <w:szCs w:val="22"/>
              </w:rPr>
              <w:softHyphen/>
              <w:t>ство заключен</w:t>
            </w:r>
            <w:r>
              <w:rPr>
                <w:rFonts w:eastAsia="Times New Roman"/>
                <w:sz w:val="22"/>
                <w:szCs w:val="22"/>
              </w:rPr>
              <w:softHyphen/>
              <w:t>ных контрактов у СМП, СОНКО, по результатам состоявшихся процедур, шт.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50" w:lineRule="exact"/>
              <w:ind w:left="58" w:right="58"/>
            </w:pPr>
            <w:r>
              <w:rPr>
                <w:rFonts w:eastAsia="Times New Roman"/>
                <w:sz w:val="22"/>
                <w:szCs w:val="22"/>
              </w:rPr>
              <w:t>Начальна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я(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макси</w:t>
            </w:r>
            <w:r>
              <w:rPr>
                <w:rFonts w:eastAsia="Times New Roman"/>
                <w:sz w:val="22"/>
                <w:szCs w:val="22"/>
              </w:rPr>
              <w:softHyphen/>
              <w:t>мальная) цена кон</w:t>
            </w:r>
            <w:r>
              <w:rPr>
                <w:rFonts w:eastAsia="Times New Roman"/>
                <w:sz w:val="22"/>
                <w:szCs w:val="22"/>
              </w:rPr>
              <w:softHyphen/>
              <w:t>трактов по проце</w:t>
            </w:r>
            <w:r>
              <w:rPr>
                <w:rFonts w:eastAsia="Times New Roman"/>
                <w:sz w:val="22"/>
                <w:szCs w:val="22"/>
              </w:rPr>
              <w:softHyphen/>
              <w:t>дурам осуществ</w:t>
            </w:r>
            <w:r>
              <w:rPr>
                <w:rFonts w:eastAsia="Times New Roman"/>
                <w:sz w:val="22"/>
                <w:szCs w:val="22"/>
              </w:rPr>
              <w:softHyphen/>
              <w:t>ленных закупок у СМП, СОНКО, тыс. руб.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50" w:lineRule="exact"/>
              <w:ind w:left="19" w:right="19"/>
            </w:pPr>
            <w:r>
              <w:rPr>
                <w:rFonts w:eastAsia="Times New Roman"/>
                <w:sz w:val="22"/>
                <w:szCs w:val="22"/>
              </w:rPr>
              <w:t>Цена заклю</w:t>
            </w:r>
            <w:r>
              <w:rPr>
                <w:rFonts w:eastAsia="Times New Roman"/>
                <w:sz w:val="22"/>
                <w:szCs w:val="22"/>
              </w:rPr>
              <w:softHyphen/>
              <w:t>ченных кон</w:t>
            </w:r>
            <w:r>
              <w:rPr>
                <w:rFonts w:eastAsia="Times New Roman"/>
                <w:sz w:val="22"/>
                <w:szCs w:val="22"/>
              </w:rPr>
              <w:softHyphen/>
              <w:t>трактов с СМП, СОНКО, тыс. руб.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54" w:lineRule="exact"/>
              <w:ind w:left="72" w:right="53"/>
            </w:pPr>
            <w:r>
              <w:rPr>
                <w:rFonts w:eastAsia="Times New Roman"/>
                <w:sz w:val="22"/>
                <w:szCs w:val="22"/>
              </w:rPr>
              <w:t>Доля закупок, осу</w:t>
            </w:r>
            <w:r>
              <w:rPr>
                <w:rFonts w:eastAsia="Times New Roman"/>
                <w:sz w:val="22"/>
                <w:szCs w:val="22"/>
              </w:rPr>
              <w:softHyphen/>
              <w:t>ществленных в году у СМП,</w:t>
            </w:r>
          </w:p>
        </w:tc>
      </w:tr>
      <w:tr w:rsidR="00240D6D">
        <w:trPr>
          <w:trHeight w:hRule="exact" w:val="1387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/>
          <w:p w:rsidR="00240D6D" w:rsidRDefault="00240D6D"/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/>
          <w:p w:rsidR="00240D6D" w:rsidRDefault="00240D6D"/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/>
          <w:p w:rsidR="00240D6D" w:rsidRDefault="00240D6D"/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/>
          <w:p w:rsidR="00240D6D" w:rsidRDefault="00240D6D"/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/>
          <w:p w:rsidR="00240D6D" w:rsidRDefault="00240D6D"/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/>
          <w:p w:rsidR="00240D6D" w:rsidRDefault="00240D6D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spacing w:line="254" w:lineRule="exact"/>
              <w:ind w:left="86" w:right="110"/>
            </w:pPr>
            <w:r>
              <w:rPr>
                <w:rFonts w:eastAsia="Times New Roman"/>
                <w:sz w:val="22"/>
                <w:szCs w:val="22"/>
              </w:rPr>
              <w:t>СОНКО, в сово</w:t>
            </w:r>
            <w:r>
              <w:rPr>
                <w:rFonts w:eastAsia="Times New Roman"/>
                <w:sz w:val="22"/>
                <w:szCs w:val="22"/>
              </w:rPr>
              <w:softHyphen/>
              <w:t>купном годовом объеме закупок на год,</w:t>
            </w:r>
          </w:p>
          <w:p w:rsidR="00240D6D" w:rsidRDefault="004B14DB">
            <w:pPr>
              <w:shd w:val="clear" w:color="auto" w:fill="FFFFFF"/>
              <w:spacing w:line="254" w:lineRule="exact"/>
              <w:ind w:left="86"/>
            </w:pPr>
            <w:r>
              <w:rPr>
                <w:sz w:val="22"/>
                <w:szCs w:val="22"/>
              </w:rPr>
              <w:t>%</w:t>
            </w:r>
          </w:p>
        </w:tc>
      </w:tr>
      <w:tr w:rsidR="00240D6D">
        <w:trPr>
          <w:trHeight w:hRule="exact" w:val="307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4B14D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240D6D">
        <w:trPr>
          <w:trHeight w:hRule="exact" w:val="132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D6D" w:rsidRDefault="00240D6D">
            <w:pPr>
              <w:shd w:val="clear" w:color="auto" w:fill="FFFFFF"/>
            </w:pPr>
          </w:p>
        </w:tc>
      </w:tr>
    </w:tbl>
    <w:p w:rsidR="00240D6D" w:rsidRDefault="004B14DB">
      <w:pPr>
        <w:shd w:val="clear" w:color="auto" w:fill="FFFFFF"/>
        <w:ind w:left="34"/>
      </w:pPr>
      <w:r>
        <w:rPr>
          <w:rFonts w:eastAsia="Times New Roman"/>
          <w:spacing w:val="-3"/>
          <w:sz w:val="24"/>
          <w:szCs w:val="24"/>
        </w:rPr>
        <w:t>Ответственное лицо (Ф.И.О.)</w:t>
      </w:r>
    </w:p>
    <w:p w:rsidR="00240D6D" w:rsidRDefault="004B14DB">
      <w:pPr>
        <w:shd w:val="clear" w:color="auto" w:fill="FFFFFF"/>
        <w:tabs>
          <w:tab w:val="left" w:leader="underscore" w:pos="2626"/>
        </w:tabs>
        <w:spacing w:before="547" w:line="274" w:lineRule="exact"/>
        <w:ind w:left="34"/>
      </w:pPr>
      <w:r>
        <w:rPr>
          <w:rFonts w:eastAsia="Times New Roman"/>
          <w:spacing w:val="-8"/>
          <w:sz w:val="24"/>
          <w:szCs w:val="24"/>
        </w:rPr>
        <w:t>Тел.:</w:t>
      </w:r>
      <w:r>
        <w:rPr>
          <w:rFonts w:eastAsia="Times New Roman"/>
          <w:sz w:val="24"/>
          <w:szCs w:val="24"/>
        </w:rPr>
        <w:tab/>
      </w:r>
    </w:p>
    <w:p w:rsidR="00240D6D" w:rsidRDefault="004B14DB">
      <w:pPr>
        <w:shd w:val="clear" w:color="auto" w:fill="FFFFFF"/>
        <w:tabs>
          <w:tab w:val="left" w:leader="underscore" w:pos="384"/>
          <w:tab w:val="left" w:leader="underscore" w:pos="2304"/>
        </w:tabs>
        <w:spacing w:line="274" w:lineRule="exact"/>
        <w:ind w:left="29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  <w:t>»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pacing w:val="-14"/>
          <w:sz w:val="24"/>
          <w:szCs w:val="24"/>
        </w:rPr>
        <w:t>г</w:t>
      </w:r>
      <w:proofErr w:type="gramEnd"/>
      <w:r>
        <w:rPr>
          <w:rFonts w:eastAsia="Times New Roman"/>
          <w:spacing w:val="-14"/>
          <w:sz w:val="24"/>
          <w:szCs w:val="24"/>
        </w:rPr>
        <w:t>.</w:t>
      </w:r>
    </w:p>
    <w:p w:rsidR="00240D6D" w:rsidRDefault="004B14DB">
      <w:pPr>
        <w:shd w:val="clear" w:color="auto" w:fill="FFFFFF"/>
        <w:spacing w:line="274" w:lineRule="exact"/>
        <w:ind w:left="29"/>
      </w:pPr>
      <w:r>
        <w:rPr>
          <w:rFonts w:eastAsia="Times New Roman"/>
          <w:spacing w:val="-2"/>
          <w:sz w:val="24"/>
          <w:szCs w:val="24"/>
        </w:rPr>
        <w:t xml:space="preserve">Заказчики </w:t>
      </w:r>
      <w:r w:rsidR="00D172AE">
        <w:rPr>
          <w:rFonts w:eastAsia="Times New Roman"/>
          <w:spacing w:val="-2"/>
          <w:sz w:val="24"/>
          <w:szCs w:val="24"/>
        </w:rPr>
        <w:t>поселения</w:t>
      </w:r>
      <w:r>
        <w:rPr>
          <w:rFonts w:eastAsia="Times New Roman"/>
          <w:spacing w:val="-2"/>
          <w:sz w:val="24"/>
          <w:szCs w:val="24"/>
        </w:rPr>
        <w:t>:</w:t>
      </w:r>
    </w:p>
    <w:p w:rsidR="00240D6D" w:rsidRDefault="004B14DB">
      <w:pPr>
        <w:shd w:val="clear" w:color="auto" w:fill="FFFFFF"/>
        <w:spacing w:line="274" w:lineRule="exact"/>
        <w:ind w:left="29"/>
      </w:pPr>
      <w:r>
        <w:rPr>
          <w:rFonts w:eastAsia="Times New Roman"/>
          <w:sz w:val="24"/>
          <w:szCs w:val="24"/>
        </w:rPr>
        <w:t>представляют в уполномоченный орган ежеквартально нарастающим итогом в разрезе подведомственных учреждений в срок до 5-го числа месяца, следующего за отчетным периодом, отчет об осуществления закупок у субъектов малого предпринимательства, социально ориенти</w:t>
      </w:r>
      <w:r>
        <w:rPr>
          <w:rFonts w:eastAsia="Times New Roman"/>
          <w:sz w:val="24"/>
          <w:szCs w:val="24"/>
        </w:rPr>
        <w:softHyphen/>
        <w:t>рованных некоммерческих организаций; несут ответственность за своевременность, полноту и достоверность представляемой информации.</w:t>
      </w:r>
    </w:p>
    <w:p w:rsidR="00240D6D" w:rsidRDefault="00240D6D">
      <w:pPr>
        <w:shd w:val="clear" w:color="auto" w:fill="FFFFFF"/>
        <w:spacing w:line="274" w:lineRule="exact"/>
        <w:ind w:left="29"/>
        <w:sectPr w:rsidR="00240D6D">
          <w:pgSz w:w="16834" w:h="11909" w:orient="landscape"/>
          <w:pgMar w:top="979" w:right="1124" w:bottom="360" w:left="1123" w:header="720" w:footer="720" w:gutter="0"/>
          <w:cols w:space="60"/>
          <w:noEndnote/>
        </w:sectPr>
      </w:pPr>
    </w:p>
    <w:p w:rsidR="00240D6D" w:rsidRDefault="00240D6D">
      <w:pPr>
        <w:shd w:val="clear" w:color="auto" w:fill="FFFFFF"/>
        <w:ind w:left="19"/>
        <w:jc w:val="center"/>
      </w:pPr>
    </w:p>
    <w:p w:rsidR="00240D6D" w:rsidRDefault="004B14DB">
      <w:pPr>
        <w:shd w:val="clear" w:color="auto" w:fill="FFFFFF"/>
        <w:spacing w:before="86" w:line="274" w:lineRule="exact"/>
      </w:pPr>
      <w:r>
        <w:rPr>
          <w:rFonts w:eastAsia="Times New Roman"/>
          <w:spacing w:val="-1"/>
          <w:sz w:val="24"/>
          <w:szCs w:val="24"/>
        </w:rPr>
        <w:t>Уполномоченный орган:</w:t>
      </w:r>
    </w:p>
    <w:p w:rsidR="00240D6D" w:rsidRDefault="004B14DB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1"/>
          <w:sz w:val="24"/>
          <w:szCs w:val="24"/>
        </w:rPr>
        <w:t>осуществляет сбор и анализ информации, представленной заказчиками;</w:t>
      </w:r>
    </w:p>
    <w:p w:rsidR="004B14DB" w:rsidRDefault="004B14DB">
      <w:pPr>
        <w:shd w:val="clear" w:color="auto" w:fill="FFFFFF"/>
        <w:spacing w:line="274" w:lineRule="exact"/>
        <w:ind w:left="5"/>
      </w:pPr>
      <w:r>
        <w:rPr>
          <w:rFonts w:eastAsia="Times New Roman"/>
          <w:sz w:val="24"/>
          <w:szCs w:val="24"/>
        </w:rPr>
        <w:t>формирует ежеквартально сводные отчеты об осуществления закупок у субъектов малого предпринимательства, социально ориентирован</w:t>
      </w:r>
      <w:r>
        <w:rPr>
          <w:rFonts w:eastAsia="Times New Roman"/>
          <w:sz w:val="24"/>
          <w:szCs w:val="24"/>
        </w:rPr>
        <w:softHyphen/>
        <w:t>ных некоммерческих организаций в срок до 10-го числа, следующего за отчетным периодом; обеспечивает хранение предоставленной информации.</w:t>
      </w:r>
    </w:p>
    <w:sectPr w:rsidR="004B14DB">
      <w:pgSz w:w="16834" w:h="11909" w:orient="landscape"/>
      <w:pgMar w:top="1440" w:right="1141" w:bottom="720" w:left="11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282"/>
    <w:multiLevelType w:val="singleLevel"/>
    <w:tmpl w:val="7DE4FCE2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267054B8"/>
    <w:multiLevelType w:val="singleLevel"/>
    <w:tmpl w:val="CFA21B2C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27755F72"/>
    <w:multiLevelType w:val="singleLevel"/>
    <w:tmpl w:val="DFDEE282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>
    <w:nsid w:val="324A0CF9"/>
    <w:multiLevelType w:val="singleLevel"/>
    <w:tmpl w:val="A11A104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36E3516E"/>
    <w:multiLevelType w:val="singleLevel"/>
    <w:tmpl w:val="E88E13DE"/>
    <w:lvl w:ilvl="0">
      <w:start w:val="1"/>
      <w:numFmt w:val="decimal"/>
      <w:lvlText w:val="1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5">
    <w:nsid w:val="380F50A7"/>
    <w:multiLevelType w:val="singleLevel"/>
    <w:tmpl w:val="C80638A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FA30E51"/>
    <w:multiLevelType w:val="singleLevel"/>
    <w:tmpl w:val="F5A0B05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444B3EBC"/>
    <w:multiLevelType w:val="singleLevel"/>
    <w:tmpl w:val="BC84B89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52C16F6F"/>
    <w:multiLevelType w:val="singleLevel"/>
    <w:tmpl w:val="8B7EEB2C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54A916B4"/>
    <w:multiLevelType w:val="singleLevel"/>
    <w:tmpl w:val="605E892A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7D422BB7"/>
    <w:multiLevelType w:val="singleLevel"/>
    <w:tmpl w:val="B1B4CD36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DB"/>
    <w:rsid w:val="00170464"/>
    <w:rsid w:val="00240D6D"/>
    <w:rsid w:val="004B14DB"/>
    <w:rsid w:val="00695AE1"/>
    <w:rsid w:val="00722235"/>
    <w:rsid w:val="00CD2971"/>
    <w:rsid w:val="00D1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va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2017-01-26T09:30:00Z</dcterms:created>
  <dcterms:modified xsi:type="dcterms:W3CDTF">2017-01-26T10:07:00Z</dcterms:modified>
</cp:coreProperties>
</file>