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9F4575">
        <w:rPr>
          <w:szCs w:val="28"/>
        </w:rPr>
        <w:t xml:space="preserve"> </w:t>
      </w:r>
      <w:r w:rsidR="004B0047">
        <w:rPr>
          <w:szCs w:val="28"/>
        </w:rPr>
        <w:t>2</w:t>
      </w:r>
      <w:r w:rsidR="004E3724">
        <w:rPr>
          <w:szCs w:val="28"/>
        </w:rPr>
        <w:t>2</w:t>
      </w:r>
      <w:r w:rsidR="005E18E4">
        <w:rPr>
          <w:szCs w:val="28"/>
        </w:rPr>
        <w:t>.</w:t>
      </w:r>
      <w:r w:rsidR="009F4575">
        <w:rPr>
          <w:szCs w:val="28"/>
        </w:rPr>
        <w:t>0</w:t>
      </w:r>
      <w:r w:rsidR="004B0047">
        <w:rPr>
          <w:szCs w:val="28"/>
        </w:rPr>
        <w:t>4</w:t>
      </w:r>
      <w:r w:rsidR="00B2058B">
        <w:rPr>
          <w:szCs w:val="28"/>
        </w:rPr>
        <w:t>.20</w:t>
      </w:r>
      <w:r w:rsidR="006C5837">
        <w:rPr>
          <w:szCs w:val="28"/>
        </w:rPr>
        <w:t>20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111E99" w:rsidRPr="00111E99">
        <w:rPr>
          <w:szCs w:val="28"/>
        </w:rPr>
        <w:t xml:space="preserve">Информация о выполненных мероприятиях администрацией сельского поселения Вата в рамках реализации принятых решений </w:t>
      </w:r>
      <w:r w:rsidR="00001A61" w:rsidRPr="00001A61">
        <w:rPr>
          <w:szCs w:val="28"/>
        </w:rPr>
        <w:t>Антитеррористической комиссии Нижневартовского района и Оперативной группы в Нижневартовском районе)</w:t>
      </w:r>
      <w:r>
        <w:rPr>
          <w:szCs w:val="28"/>
        </w:rPr>
        <w:t>.</w:t>
      </w:r>
      <w:proofErr w:type="gramEnd"/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001A61" w:rsidRDefault="00001A61" w:rsidP="00001A61">
      <w:pPr>
        <w:ind w:right="-5" w:firstLine="851"/>
        <w:jc w:val="both"/>
      </w:pPr>
      <w:proofErr w:type="gramStart"/>
      <w:r>
        <w:t>Объекты, задействованные в мероприятиях имеют</w:t>
      </w:r>
      <w:proofErr w:type="gramEnd"/>
      <w:r>
        <w:t xml:space="preserve"> Паспорта безопасности (20.04.20</w:t>
      </w:r>
      <w:r w:rsidR="006C5837">
        <w:t>20</w:t>
      </w:r>
      <w:bookmarkStart w:id="0" w:name="_GoBack"/>
      <w:bookmarkEnd w:id="0"/>
      <w:r>
        <w:t xml:space="preserve"> совместно с пожарными ФКУ «Центроспас-Югория» проведены проверки объектов и инструктажи сотрудников). Произведено обеспечение объектов, задействованных для проведения Мероприятий специальными техническими средствами досмотра – стационарными рамками металлодетекторами здания МКУ «СДК с.п. Вата». Также на данных объектах проверены камеры видеонаблюдения входных групп, недостатков не обнаружено, система исправна.</w:t>
      </w:r>
    </w:p>
    <w:p w:rsidR="008F10D8" w:rsidRDefault="00001A61" w:rsidP="00001A61">
      <w:pPr>
        <w:ind w:right="-5" w:firstLine="851"/>
        <w:jc w:val="both"/>
      </w:pPr>
      <w:r>
        <w:t xml:space="preserve">На праздничных мероприятиях </w:t>
      </w:r>
      <w:proofErr w:type="gramStart"/>
      <w:r>
        <w:t>ответственными</w:t>
      </w:r>
      <w:proofErr w:type="gramEnd"/>
      <w:r>
        <w:t xml:space="preserve"> определены руководители объектов. Также приняты меры к минимизации нахождения на данных объектах персонала и сотрудников в праздничный период.</w:t>
      </w:r>
    </w:p>
    <w:p w:rsidR="00001A61" w:rsidRPr="004B0047" w:rsidRDefault="00001A61" w:rsidP="00001A61">
      <w:pPr>
        <w:ind w:right="-5" w:firstLine="851"/>
        <w:jc w:val="both"/>
        <w:rPr>
          <w:b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5A6FAC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Ведущему специалисту администрации поселения – Гибадуллину Р.Р.</w:t>
      </w:r>
      <w:r w:rsidR="007F5997">
        <w:rPr>
          <w:szCs w:val="28"/>
        </w:rPr>
        <w:t>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</w:t>
      </w:r>
      <w:r w:rsidR="005A6FAC">
        <w:rPr>
          <w:szCs w:val="28"/>
        </w:rPr>
        <w:t xml:space="preserve"> учреждени</w:t>
      </w:r>
      <w:r w:rsidR="00111E99">
        <w:rPr>
          <w:szCs w:val="28"/>
        </w:rPr>
        <w:t>й</w:t>
      </w:r>
      <w:r>
        <w:rPr>
          <w:szCs w:val="28"/>
        </w:rPr>
        <w:t>.</w:t>
      </w:r>
    </w:p>
    <w:p w:rsidR="007F5997" w:rsidRPr="007F5997" w:rsidRDefault="005A6FAC" w:rsidP="005A6FAC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</w:t>
      </w:r>
      <w:r w:rsidR="00111E99">
        <w:rPr>
          <w:szCs w:val="28"/>
        </w:rPr>
        <w:t>Организовать распространение памяток по противодействию терроризму и экстремизму на территории поселения</w:t>
      </w:r>
      <w:r w:rsidRPr="005A6FAC">
        <w:rPr>
          <w:szCs w:val="28"/>
        </w:rPr>
        <w:t>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B3FEC"/>
    <w:multiLevelType w:val="hybridMultilevel"/>
    <w:tmpl w:val="A8A8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01A61"/>
    <w:rsid w:val="000200D1"/>
    <w:rsid w:val="000920BE"/>
    <w:rsid w:val="000E62AF"/>
    <w:rsid w:val="00111E99"/>
    <w:rsid w:val="001D4419"/>
    <w:rsid w:val="001D579D"/>
    <w:rsid w:val="00326E91"/>
    <w:rsid w:val="004408E8"/>
    <w:rsid w:val="004630D3"/>
    <w:rsid w:val="004B0047"/>
    <w:rsid w:val="004E2051"/>
    <w:rsid w:val="004E3724"/>
    <w:rsid w:val="005551DD"/>
    <w:rsid w:val="00581916"/>
    <w:rsid w:val="005A6FAC"/>
    <w:rsid w:val="005C4D23"/>
    <w:rsid w:val="005E18E4"/>
    <w:rsid w:val="0067619B"/>
    <w:rsid w:val="006968BF"/>
    <w:rsid w:val="006A7081"/>
    <w:rsid w:val="006B1FB7"/>
    <w:rsid w:val="006C5837"/>
    <w:rsid w:val="00770371"/>
    <w:rsid w:val="00794521"/>
    <w:rsid w:val="007F084D"/>
    <w:rsid w:val="007F5997"/>
    <w:rsid w:val="008F10D8"/>
    <w:rsid w:val="00984381"/>
    <w:rsid w:val="009D2C29"/>
    <w:rsid w:val="009F4575"/>
    <w:rsid w:val="00A02D74"/>
    <w:rsid w:val="00AD4E3F"/>
    <w:rsid w:val="00AF0853"/>
    <w:rsid w:val="00B2058B"/>
    <w:rsid w:val="00C26B60"/>
    <w:rsid w:val="00C542AC"/>
    <w:rsid w:val="00DC1248"/>
    <w:rsid w:val="00E13705"/>
    <w:rsid w:val="00E70BA1"/>
    <w:rsid w:val="00F2299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RePack by Diakov</cp:lastModifiedBy>
  <cp:revision>38</cp:revision>
  <cp:lastPrinted>2018-06-13T10:26:00Z</cp:lastPrinted>
  <dcterms:created xsi:type="dcterms:W3CDTF">2014-04-15T10:16:00Z</dcterms:created>
  <dcterms:modified xsi:type="dcterms:W3CDTF">2021-02-01T04:39:00Z</dcterms:modified>
</cp:coreProperties>
</file>